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Communications Earth &amp; Environment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https://ou-publier.cirad.fr/node/6277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Nature Publishing Group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https://www.nature.com/commsenv/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https://www.nature.com/commsenv/submit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Communications Earth &amp; Environment</w:t>
      </w:r>
      <w:r>
        <w:rPr/>
        <w:t xml:space="preserve"> is an open access journal from Nature Portfolio publishing high-quality research, reviews and commentary in all areas of the Earth, environmental and planetary sciences. Research papers published by the journal represent significant advances that bring new insight to a specialized area in Earth science, planetary science or environmental science. </w:t>
      </w:r>
      <w:r>
        <w:rPr>
          <w:i w:val="1"/>
          <w:iCs w:val="1"/>
        </w:rPr>
        <w:t xml:space="preserve">Communications Earth &amp; Environment</w:t>
      </w:r>
      <w:r>
        <w:rPr/>
        <w:t xml:space="preserve"> complements the other Nature Portfolio journals by providing a high-quality open access option for the Earth, environmental and planetary sciences while applying somewhat less stringent criteria for impact and significance than the Nature-branded journals, including </w:t>
      </w:r>
      <w:r>
        <w:rPr>
          <w:i w:val="1"/>
          <w:iCs w:val="1"/>
        </w:rPr>
        <w:t xml:space="preserve">Nature Communications</w:t>
      </w:r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Communications Earth and Environment</w:t>
      </w:r>
      <w:br/>
      <w:r>
        <w:rPr>
          <w:b w:val="1"/>
          <w:bCs w:val="1"/>
        </w:rPr>
        <w:t xml:space="preserve">Titre abrégé (ISO) : </w:t>
      </w:r>
      <w:r>
        <w:rPr/>
        <w:t xml:space="preserve">Commun. Earth Environ.</w:t>
      </w:r>
      <w:br/>
      <w:r>
        <w:rPr>
          <w:b w:val="1"/>
          <w:bCs w:val="1"/>
        </w:rPr>
        <w:t xml:space="preserve">ISSN : </w:t>
      </w:r>
      <w:r>
        <w:rPr/>
        <w:t xml:space="preserve">2662-4435 (ISSN-L); 2662-4435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2790 € (mise à jour le 29/04/2024)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https://www.nature.com/commsenv/editorial-policies/reporting-standards</w:t>
        </w:r>
      </w:hyperlink>
      <w:br/>
      <w:br/>
      <w:r>
        <w:rPr/>
        <w:t xml:space="preserve">Mise à jour le </w:t>
      </w:r>
      <w:r>
        <w:rPr/>
        <w:t xml:space="preserve">29/04/2024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77" TargetMode="External"/><Relationship Id="rId8" Type="http://schemas.openxmlformats.org/officeDocument/2006/relationships/hyperlink" Target="https://www.nature.com/commsenv/" TargetMode="External"/><Relationship Id="rId9" Type="http://schemas.openxmlformats.org/officeDocument/2006/relationships/hyperlink" Target="https://www.nature.com/commsenv/submit" TargetMode="External"/><Relationship Id="rId10" Type="http://schemas.openxmlformats.org/officeDocument/2006/relationships/hyperlink" Target="https://www.nature.com/commsenv/editorial-policies/reporting-standard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2024-11-22T04:06:06+01:00</dcterms:created>
  <dcterms:modified xsi:type="dcterms:W3CDTF">2024-11-22T04:06:06+01:00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