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ASEAN Journal of Scientific and Technological Reports</w:t>
      </w:r>
      <w:bookmarkEnd w:id="1"/>
    </w:p>
    <w:p>
      <w:hyperlink r:id="rId7" w:history="1">
        <w:r>
          <w:rPr>
            <w:color w:val="#0000ff"/>
          </w:rPr>
          <w:t xml:space="preserve">https://ou-publier.cirad.fr/node/6238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Thaksin University (Thaïlande)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https://ph02.tci-thaijo.org/index.php/tsujournal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https://ph02.tci-thaijo.org/index.php/tsujournal/about/submissions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ASEAN Journal of Scientific and Technological Reports</w:t>
      </w:r>
      <w:r>
        <w:rPr/>
        <w:t xml:space="preserve"> (AJSTR) publishes in the research works and academic articles in the fields of</w:t>
      </w:r>
      <w:br/>
      <w:r>
        <w:rPr/>
        <w:t xml:space="preserve">- Physics and Astronomy</w:t>
      </w:r>
      <w:br/>
      <w:r>
        <w:rPr/>
        <w:t xml:space="preserve">- Agricultural and Biological Sciences</w:t>
      </w:r>
      <w:br/>
      <w:r>
        <w:rPr/>
        <w:t xml:space="preserve">- Chemistry</w:t>
      </w:r>
      <w:br/>
      <w:r>
        <w:rPr/>
        <w:t xml:space="preserve">- Computer Science</w:t>
      </w:r>
      <w:br/>
      <w:r>
        <w:rPr/>
        <w:t xml:space="preserve">- Engineering.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Agriculture : multidiscip.</w:t>
      </w:r>
      <w:br/>
      <w:r>
        <w:rPr/>
        <w:t xml:space="preserve">Sciences, tech. : multidiscip.</w:t>
      </w:r>
      <w:br/>
      <w:r>
        <w:rPr/>
        <w:t xml:space="preserve">Mathématiques, informatique</w:t>
      </w:r>
      <w:br/>
      <w:r>
        <w:rPr/>
        <w:t xml:space="preserve">Physique, chimie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AJSTR</w:t>
      </w:r>
      <w:br/>
      <w:r>
        <w:rPr>
          <w:b w:val="1"/>
          <w:bCs w:val="1"/>
        </w:rPr>
        <w:t xml:space="preserve">Titre abrégé (ISO) : </w:t>
      </w:r>
      <w:r>
        <w:rPr/>
        <w:t xml:space="preserve">ASEAN J. Sci. Technol. Rep.</w:t>
      </w:r>
      <w:br/>
      <w:r>
        <w:rPr>
          <w:b w:val="1"/>
          <w:bCs w:val="1"/>
        </w:rPr>
        <w:t xml:space="preserve">ISSN : </w:t>
      </w:r>
      <w:r>
        <w:rPr/>
        <w:t xml:space="preserve">2773-8752 (ISSN-L); 2773-8752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150 $ (mise à jour le 17/07/2023)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br/>
      <w:r>
        <w:rPr/>
        <w:t xml:space="preserve">Mise à jour le </w:t>
      </w:r>
      <w:r>
        <w:rPr/>
        <w:t xml:space="preserve">01/07/2025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238" TargetMode="External"/><Relationship Id="rId8" Type="http://schemas.openxmlformats.org/officeDocument/2006/relationships/hyperlink" Target="https://ph02.tci-thaijo.org/index.php/tsujournal" TargetMode="External"/><Relationship Id="rId9" Type="http://schemas.openxmlformats.org/officeDocument/2006/relationships/hyperlink" Target="https://ph02.tci-thaijo.org/index.php/tsujournal/about/submiss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2025-09-26T23:32:52+02:00</dcterms:created>
  <dcterms:modified xsi:type="dcterms:W3CDTF">2025-09-26T23:32:52+02:00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