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Ecología Aplicada</w:t>
      </w:r>
      <w:bookmarkEnd w:id="1"/>
    </w:p>
    <w:p>
      <w:hyperlink r:id="rId7" w:history="1">
        <w:r>
          <w:rPr>
            <w:color w:val="#0000ff"/>
          </w:rPr>
          <w:t xml:space="preserve">https://ou-publier.cirad.fr/node/6169</w:t>
        </w:r>
      </w:hyperlink>
    </w:p>
    <w:p>
      <w:pPr/>
      <w:br/>
      <w:r>
        <w:rPr>
          <w:b w:val="1"/>
          <w:bCs w:val="1"/>
        </w:rPr>
        <w:t xml:space="preserve">Editeur commercial : </w:t>
      </w:r>
      <w:r>
        <w:rPr/>
        <w:t xml:space="preserve">UNALM - Universidad Nacional Agraria La Molina (Pérou)</w:t>
      </w:r>
      <w:br/>
      <w:br/>
      <w:r>
        <w:rPr>
          <w:b w:val="1"/>
          <w:bCs w:val="1"/>
        </w:rPr>
        <w:t xml:space="preserve">Site Web : </w:t>
      </w:r>
      <w:hyperlink r:id="rId8" w:history="1">
        <w:r>
          <w:rPr>
            <w:color w:val="#0000ff"/>
          </w:rPr>
          <w:t xml:space="preserve">https://revistas.lamolina.edu.pe/index.php/eau/index</w:t>
        </w:r>
      </w:hyperlink>
      <w:br/>
      <w:r>
        <w:rPr>
          <w:b w:val="1"/>
          <w:bCs w:val="1"/>
        </w:rPr>
        <w:t xml:space="preserve">Informations aux auteurs : </w:t>
      </w:r>
      <w:hyperlink r:id="rId9" w:history="1">
        <w:r>
          <w:rPr>
            <w:color w:val="#0000ff"/>
          </w:rPr>
          <w:t xml:space="preserve">http://www.lamolina.edu.pe/ecolapl/Processus.htm</w:t>
        </w:r>
      </w:hyperlink>
      <w:br/>
      <w:r>
        <w:rPr>
          <w:b w:val="1"/>
          <w:bCs w:val="1"/>
        </w:rPr>
        <w:t xml:space="preserve">Autre lien : </w:t>
      </w:r>
      <w:hyperlink r:id="rId10" w:history="1">
        <w:r>
          <w:rPr>
            <w:color w:val="#0000ff"/>
          </w:rPr>
          <w:t xml:space="preserve">http://www.lamolina.edu.pe/ecolapl/index.htm</w:t>
        </w:r>
      </w:hyperlink>
      <w:br/>
      <w:br/>
      <w:r>
        <w:rPr>
          <w:b w:val="1"/>
          <w:bCs w:val="1"/>
        </w:rPr>
        <w:t xml:space="preserve">Présentation de la revue</w:t>
      </w:r>
      <w:br/>
      <w:r>
        <w:rPr>
          <w:b w:val="1"/>
          <w:bCs w:val="1"/>
        </w:rPr>
        <w:t xml:space="preserve">Langue originale : </w:t>
      </w:r>
    </w:p>
    <w:p>
      <w:pPr/>
      <w:r>
        <w:rPr/>
        <w:t xml:space="preserve">La revista </w:t>
      </w:r>
      <w:r>
        <w:rPr>
          <w:i w:val="1"/>
          <w:iCs w:val="1"/>
        </w:rPr>
        <w:t xml:space="preserve">Ecología Aplicada</w:t>
      </w:r>
      <w:r>
        <w:rPr/>
        <w:t xml:space="preserve"> es un medio de expresión genuino de la ciencia de la Ecología para investigadores peruanos y extranjeros. Constituye un espacio para la discusión y la publicación de los avances de los trabajos científicos o técnicos en Ecología  y la problemática ambiental. Ofrece la oportunidad de dar a conocer nuestra actividad científica y la aplicación de la ciencia en el Perú y otros países latinoamericanos. La difusión de los nuevos conocimientos en esta revista se hace en función de sus objetivos: la ciencia básica que contribuye al progreso del conocimiento universal y la aplicada, con más énfasis, cuyos resultados están orientados a la solución de problemas locales. No existen limitaciones en la temática los artículos serán publicados siempre que se relacionen con la ciencia de la Ecología.</w:t>
      </w:r>
    </w:p>
    <w:p>
      <w:pPr/>
      <w:r>
        <w:rPr>
          <w:b w:val="1"/>
          <w:bCs w:val="1"/>
        </w:rPr>
        <w:t xml:space="preserve">Autre langue : </w:t>
      </w:r>
    </w:p>
    <w:p>
      <w:pPr/>
      <w:r>
        <w:rPr>
          <w:i w:val="1"/>
          <w:iCs w:val="1"/>
        </w:rPr>
        <w:t xml:space="preserve">Ecologia Aplicada</w:t>
      </w:r>
      <w:r>
        <w:rPr/>
        <w:t xml:space="preserve"> journal focuses on the science of Ecology for Peruvian and foreign researchers. It constitutes a space for discussion and publication of the progress of scientific or technical works in Ecology and environmental problems. It offers the opportunity to publicize our scientific activity and the application of science in Peru and other Latin American countries. The journal intends to disseminate new knowledge according to the following objectives: basic science that contributes to the progress of universal knowledge, and applied science, with more emphasis, whose results are aimed at solving local problems. There are no limitations on the subject, the articles will be published as long as they are related to the science of Ecology.</w:t>
      </w:r>
    </w:p>
    <w:p>
      <w:pPr/>
      <w:br/>
      <w:r>
        <w:rPr>
          <w:b w:val="1"/>
          <w:bCs w:val="1"/>
        </w:rPr>
        <w:t xml:space="preserve">Thèmes : </w:t>
      </w:r>
      <w:r>
        <w:rPr/>
        <w:t xml:space="preserve"/>
      </w:r>
      <w:br/>
      <w:r>
        <w:rPr/>
        <w:t xml:space="preserve">Pollution</w:t>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Applied Ecology</w:t>
      </w:r>
      <w:br/>
      <w:r>
        <w:rPr>
          <w:b w:val="1"/>
          <w:bCs w:val="1"/>
        </w:rPr>
        <w:t xml:space="preserve">Titre abrégé (ISO) : </w:t>
      </w:r>
      <w:r>
        <w:rPr/>
        <w:t xml:space="preserve"> Ecol. apl.</w:t>
      </w:r>
      <w:br/>
      <w:r>
        <w:rPr>
          <w:b w:val="1"/>
          <w:bCs w:val="1"/>
        </w:rPr>
        <w:t xml:space="preserve">ISSN : </w:t>
      </w:r>
      <w:r>
        <w:rPr/>
        <w:t xml:space="preserve">1726-2216 (ISSN-L); 1726-2216 (Papier); 1993-9507 (Electronique)</w:t>
      </w:r>
      <w:br/>
      <w:r>
        <w:rPr>
          <w:b w:val="1"/>
          <w:bCs w:val="1"/>
        </w:rPr>
        <w:t xml:space="preserve">Périodicité : </w:t>
      </w:r>
      <w:r>
        <w:rPr/>
        <w:t xml:space="preserve">2 n°/an (Semestriel)</w:t>
      </w:r>
      <w:br/>
      <w:r>
        <w:rPr>
          <w:b w:val="1"/>
          <w:bCs w:val="1"/>
        </w:rPr>
        <w:t xml:space="preserve">Informations complémentaires : </w:t>
      </w:r>
    </w:p>
    <w:p>
      <w:pPr/>
      <w:r>
        <w:rPr/>
        <w:t xml:space="preserve">Les instructions aux auteurs sont les plus complètes sur SciELO (</w:t>
      </w:r>
      <w:hyperlink r:id="rId11" w:history="1">
        <w:r>
          <w:rPr>
            <w:color w:val="0000ff"/>
          </w:rPr>
          <w:t xml:space="preserve">http://www.scielo.org.pe/revistas/ecol/iinstruc.htm)</w:t>
        </w:r>
      </w:hyperlink>
      <w:r>
        <w:rPr/>
        <w:t xml:space="preserve">.</w:t>
      </w:r>
    </w:p>
    <w:p>
      <w:pPr/>
      <w:r>
        <w:rPr/>
        <w:t xml:space="preserve">Les articles sont essentiellement en espagnol (rares articles en anglais).</w:t>
      </w:r>
    </w:p>
    <w:p>
      <w:pPr/>
      <w:r>
        <w:rPr/>
        <w:t xml:space="preserve">Les articles, via leurs Doi, sont aisément accessibles sur le site propre de la revue. Mais il vaut mieux aller sur le site dédié de l'université pour sa présentation.</w:t>
      </w:r>
    </w:p>
    <w:p>
      <w:pPr/>
      <w:r>
        <w:rPr/>
        <w:t xml:space="preserve"> </w:t>
      </w:r>
    </w:p>
    <w:p>
      <w:pPr/>
      <w:b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Oui</w:t>
      </w:r>
      <w:br/>
      <w:r>
        <w:rPr>
          <w:b w:val="1"/>
          <w:bCs w:val="1"/>
        </w:rPr>
        <w:t xml:space="preserve">Montant des frais de publication : </w:t>
      </w:r>
      <w:r>
        <w:rPr/>
        <w:t xml:space="preserve">60 dollars à la soumission (quel que soit le devenir de l'article), + 50 dollars si l'article est accepté (mise à jour le 05/09/2023)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69" TargetMode="External"/><Relationship Id="rId8" Type="http://schemas.openxmlformats.org/officeDocument/2006/relationships/hyperlink" Target="https://revistas.lamolina.edu.pe/index.php/eau/index" TargetMode="External"/><Relationship Id="rId9" Type="http://schemas.openxmlformats.org/officeDocument/2006/relationships/hyperlink" Target="http://www.lamolina.edu.pe/ecolapl/Processus.htm" TargetMode="External"/><Relationship Id="rId10" Type="http://schemas.openxmlformats.org/officeDocument/2006/relationships/hyperlink" Target="http://www.lamolina.edu.pe/ecolapl/index.htm" TargetMode="External"/><Relationship Id="rId11" Type="http://schemas.openxmlformats.org/officeDocument/2006/relationships/hyperlink" Target="http://www.scielo.org.pe/revistas/ecol/iinstruc.ht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2024-11-25T04:30:41+01:00</dcterms:created>
  <dcterms:modified xsi:type="dcterms:W3CDTF">2024-11-25T04:30:41+01:00</dcterms:modified>
</cp:coreProperties>
</file>

<file path=docProps/custom.xml><?xml version="1.0" encoding="utf-8"?>
<Properties xmlns="http://schemas.openxmlformats.org/officeDocument/2006/custom-properties" xmlns:vt="http://schemas.openxmlformats.org/officeDocument/2006/docPropsVTypes"/>
</file>