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Soil Security</w:t>
      </w:r>
      <w:bookmarkEnd w:id="1"/>
    </w:p>
    <w:p>
      <w:hyperlink r:id="rId7" w:history="1">
        <w:r>
          <w:rPr>
            <w:color w:val="#0000ff"/>
          </w:rPr>
          <w:t xml:space="preserve">https://ou-publier.cirad.fr/node/6153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https://www.sciencedirect.com/journal/soil-security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https://www.elsevier.com/journals/soil-security/2667-0062/guide-for-authors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Soil security is the ability for soil to sustain functions to provide planetary services and human wellbeing.</w:t>
      </w:r>
      <w:br/>
      <w:r>
        <w:rPr/>
        <w:t xml:space="preserve">The journal aims to publish papers covering all facets of this far-reaching definition. In particular, it will publish uni-disciplinary and multidisciplinary evidence-based research on all aspects of soil security. Disciplines may include natural, economic, social and political sciences.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Sol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2667-0062 (ISSN-L); 2667-0062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$650 : this discount is valid for article submitted by 31 December 2024. Pour les Ciradiens, aucun coût à payer suite à un accord national pour la période 2024-2028 (https://intranet-dist.cirad.fr/publier/choisir-la-revue/accords-cirad-editeurs). (mise à jour le 17/04/2024)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</w:t>
        </w:r>
      </w:hyperlink>
      <w:br/>
      <w:br/>
      <w:r>
        <w:rPr/>
        <w:t xml:space="preserve">Mise à jour le </w:t>
      </w:r>
      <w:r>
        <w:rPr/>
        <w:t xml:space="preserve">17/04/2024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153" TargetMode="External"/><Relationship Id="rId8" Type="http://schemas.openxmlformats.org/officeDocument/2006/relationships/hyperlink" Target="https://www.sciencedirect.com/journal/soil-security" TargetMode="External"/><Relationship Id="rId9" Type="http://schemas.openxmlformats.org/officeDocument/2006/relationships/hyperlink" Target="https://www.elsevier.com/journals/soil-security/2667-0062/guide-for-authors" TargetMode="External"/><Relationship Id="rId10" Type="http://schemas.openxmlformats.org/officeDocument/2006/relationships/hyperlink" Target="https://www.elsevier.com/authors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2024-11-24T16:21:24+01:00</dcterms:created>
  <dcterms:modified xsi:type="dcterms:W3CDTF">2024-11-24T16:21:24+01:00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