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Development</w:t>
      </w:r>
      <w:bookmarkEnd w:id="1"/>
    </w:p>
    <w:p>
      <w:hyperlink r:id="rId7" w:history="1">
        <w:r>
          <w:rPr>
            <w:color w:val="#0000ff"/>
          </w:rPr>
          <w:t xml:space="preserve">https://ou-publier.cirad.fr/node/6145</w:t>
        </w:r>
      </w:hyperlink>
    </w:p>
    <w:p>
      <w:pPr/>
      <w:br/>
      <w:r>
        <w:rPr>
          <w:b w:val="1"/>
          <w:bCs w:val="1"/>
        </w:rPr>
        <w:t xml:space="preserve">Editeur scientifique : </w:t>
      </w:r>
      <w:r>
        <w:rPr/>
        <w:t xml:space="preserve">Brazilian Journals Publicações de Periódicos e Editora Ltda (Brésil)</w:t>
      </w:r>
      <w:br/>
      <w:r>
        <w:rPr>
          <w:b w:val="1"/>
          <w:bCs w:val="1"/>
        </w:rPr>
        <w:t xml:space="preserve">Editeur commercial : </w:t>
      </w:r>
      <w:br/>
      <w:br/>
      <w:r>
        <w:rPr>
          <w:b w:val="1"/>
          <w:bCs w:val="1"/>
        </w:rPr>
        <w:t xml:space="preserve">Site Web : </w:t>
      </w:r>
      <w:hyperlink r:id="rId8" w:history="1">
        <w:r>
          <w:rPr>
            <w:color w:val="#0000ff"/>
          </w:rPr>
          <w:t xml:space="preserve">https://brazilianjournals.com/ojs/index.php/BRJD/index</w:t>
        </w:r>
      </w:hyperlink>
      <w:br/>
      <w:r>
        <w:rPr>
          <w:b w:val="1"/>
          <w:bCs w:val="1"/>
        </w:rPr>
        <w:t xml:space="preserve">Informations aux auteurs : </w:t>
      </w:r>
      <w:hyperlink r:id="rId9" w:history="1">
        <w:r>
          <w:rPr>
            <w:color w:val="#0000ff"/>
          </w:rPr>
          <w:t xml:space="preserve">https://brazilianjournals.com/ojs/index.php/BRJD/about/submissions</w:t>
        </w:r>
      </w:hyperlink>
      <w:br/>
      <w:br/>
      <w:r>
        <w:rPr>
          <w:b w:val="1"/>
          <w:bCs w:val="1"/>
        </w:rPr>
        <w:t xml:space="preserve">Présentation de la revue</w:t>
      </w:r>
      <w:br/>
      <w:r>
        <w:rPr>
          <w:b w:val="1"/>
          <w:bCs w:val="1"/>
        </w:rPr>
        <w:t xml:space="preserve">Langue originale : </w:t>
      </w:r>
    </w:p>
    <w:p>
      <w:pPr/>
      <w:r>
        <w:rPr/>
        <w:t xml:space="preserve">The Brazilian Journal of Development (BJD) is edit by the</w:t>
      </w:r>
      <w:r>
        <w:rPr>
          <w:i w:val="1"/>
          <w:iCs w:val="1"/>
        </w:rPr>
        <w:t xml:space="preserve"> </w:t>
      </w:r>
      <w:r>
        <w:rPr>
          <w:i w:val="1"/>
          <w:iCs w:val="1"/>
        </w:rPr>
        <w:t xml:space="preserve">Brazilian Journals Publicações de Periódicos e Editora Ltda.</w:t>
      </w:r>
      <w:r>
        <w:rPr/>
        <w:t xml:space="preserve"> Some Brazilian professors realized that the scientific research in the development area lack means of dissemination. That’s why they came up with this monthly publication of scientific articles which presents original contributions, both empirical and theoretical.</w:t>
      </w:r>
    </w:p>
    <w:p>
      <w:pPr/>
      <w:r>
        <w:rPr/>
        <w:t xml:space="preserve">The Brazilian Journal of Development is a partner of the </w:t>
      </w:r>
      <w:hyperlink r:id="rId10" w:history="1">
        <w:r>
          <w:rPr>
            <w:color w:val="0000ff"/>
            <w:b w:val="1"/>
            <w:bCs w:val="1"/>
          </w:rPr>
          <w:t xml:space="preserve">Faculty of Industry</w:t>
        </w:r>
      </w:hyperlink>
      <w:r>
        <w:rPr/>
        <w:t xml:space="preserve"> of the Federation of Industries of the State of Paraná (FIEP), partner of the </w:t>
      </w:r>
      <w:hyperlink r:id="rId11" w:history="1">
        <w:r>
          <w:rPr>
            <w:color w:val="0000ff"/>
          </w:rPr>
          <w:t xml:space="preserve">ISEPE Faculty</w:t>
        </w:r>
      </w:hyperlink>
      <w:r>
        <w:rPr/>
        <w:t xml:space="preserve">, and it is the official journal of academic works of the </w:t>
      </w:r>
      <w:hyperlink r:id="rId12" w:history="1">
        <w:r>
          <w:rPr>
            <w:color w:val="0000ff"/>
            <w:b w:val="1"/>
            <w:bCs w:val="1"/>
          </w:rPr>
          <w:t xml:space="preserve">Commercial Association of São José dos Pinhais</w:t>
        </w:r>
      </w:hyperlink>
      <w:r>
        <w:rPr/>
        <w:t xml:space="preserve"> (ACIAP), the city where our company is headquartered.</w:t>
      </w:r>
    </w:p>
    <w:p>
      <w:pPr/>
      <w:r>
        <w:rPr/>
        <w:t xml:space="preserve"> </w:t>
      </w:r>
    </w:p>
    <w:p>
      <w:pPr/>
    </w:p>
    <w:p>
      <w:pPr/>
      <w:r>
        <w:rPr>
          <w:b w:val="1"/>
          <w:bCs w:val="1"/>
        </w:rPr>
        <w:t xml:space="preserve">Thèmes : </w:t>
      </w:r>
      <w:r>
        <w:rPr/>
        <w:t xml:space="preserve"/>
      </w:r>
      <w:br/>
      <w:r>
        <w:rPr/>
        <w:t xml:space="preserve">Eco, socio, dév : multidiscip.</w:t>
      </w:r>
      <w:br/>
      <w:r>
        <w:rPr/>
        <w:t xml:space="preserve">Economie du développement</w:t>
      </w:r>
      <w:br/>
      <w:r>
        <w:rPr/>
        <w:t xml:space="preserve">Economie sociale</w:t>
      </w:r>
      <w:br/>
      <w:br/>
      <w:r>
        <w:rPr>
          <w:b w:val="1"/>
          <w:bCs w:val="1"/>
        </w:rPr>
        <w:t xml:space="preserve">Libre accès : </w:t>
      </w:r>
      <w:r>
        <w:rPr/>
        <w:t xml:space="preserve">Libre accès total</w:t>
      </w:r>
      <w:br/>
      <w:br/>
      <w:r>
        <w:rPr>
          <w:b w:val="1"/>
          <w:bCs w:val="1"/>
        </w:rPr>
        <w:t xml:space="preserve">Langues : </w:t>
      </w:r>
      <w:r>
        <w:rPr/>
        <w:t xml:space="preserve">Anglais,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2525-8761 (ISSN-L); 2525-8761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R$ 490,00 por artigo a ser publicado - Brasileiros.  $ 100,00 (dólares americanos) por artigo a ser publicado - Outras nacionalidades. (mise à jour le 31/08/2022)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45" TargetMode="External"/><Relationship Id="rId8" Type="http://schemas.openxmlformats.org/officeDocument/2006/relationships/hyperlink" Target="https://brazilianjournals.com/ojs/index.php/BRJD/index" TargetMode="External"/><Relationship Id="rId9" Type="http://schemas.openxmlformats.org/officeDocument/2006/relationships/hyperlink" Target="https://brazilianjournals.com/ojs/index.php/BRJD/about/submissions" TargetMode="External"/><Relationship Id="rId10" Type="http://schemas.openxmlformats.org/officeDocument/2006/relationships/hyperlink" Target="http://www.faculdadesdaindustria.org.br/" TargetMode="External"/><Relationship Id="rId11" Type="http://schemas.openxmlformats.org/officeDocument/2006/relationships/hyperlink" Target="https://isepe.edu.br/" TargetMode="External"/><Relationship Id="rId12" Type="http://schemas.openxmlformats.org/officeDocument/2006/relationships/hyperlink" Target="http://www.aciapnet.com.br/"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2024-11-21T23:54:10+01:00</dcterms:created>
  <dcterms:modified xsi:type="dcterms:W3CDTF">2024-11-21T23:54:10+01:00</dcterms:modified>
</cp:coreProperties>
</file>

<file path=docProps/custom.xml><?xml version="1.0" encoding="utf-8"?>
<Properties xmlns="http://schemas.openxmlformats.org/officeDocument/2006/custom-properties" xmlns:vt="http://schemas.openxmlformats.org/officeDocument/2006/docPropsVTypes"/>
</file>