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Results in Physics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https://ou-publier.cirad.fr/node/6137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https://www.sciencedirect.com/journal/results-in-physics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https://www.elsevier.com/journals/results-in-physics/2211-3797/guide-for-authors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Results in Physics</w:t>
      </w:r>
      <w:r>
        <w:rPr/>
        <w:t xml:space="preserve"> is an open-access journal offering authors the opportunity to publish in all fundamental, applied and interdisciplinary areas of Physics. Papers of theoretical, computational, and experimental nature are all welcome. </w:t>
      </w:r>
      <w:r>
        <w:rPr>
          <w:i w:val="1"/>
          <w:iCs w:val="1"/>
        </w:rPr>
        <w:t xml:space="preserve">Results in Physics</w:t>
      </w:r>
      <w:r>
        <w:rPr/>
        <w:t xml:space="preserve"> accepts high-quality papers that are scientifically and technically sound and provide valuable new knowledge to the physics community. </w:t>
      </w:r>
      <w:r>
        <w:rPr>
          <w:i w:val="1"/>
          <w:iCs w:val="1"/>
        </w:rPr>
        <w:t xml:space="preserve">Results in Physics</w:t>
      </w:r>
      <w:r>
        <w:rPr/>
        <w:t xml:space="preserve"> welcomes three types of papers, full research papers, microarticles and letters to the editor.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Results Phys.</w:t>
      </w:r>
      <w:br/>
      <w:r>
        <w:rPr>
          <w:b w:val="1"/>
          <w:bCs w:val="1"/>
        </w:rPr>
        <w:t xml:space="preserve">ISSN : </w:t>
      </w:r>
      <w:r>
        <w:rPr/>
        <w:t xml:space="preserve">2211-3797 (ISSN-L); 2211-3797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1690 $ for Research papers, 780 $ for microarticles. Pour les Ciradiens, aucun coût à payer suite à un accord national pour la période 2024-2027 (https://intranet-dist.cirad.fr/publier/choisir-la-revue/accords-cirad-editeurs)  (mise à jour le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37" TargetMode="External"/><Relationship Id="rId8" Type="http://schemas.openxmlformats.org/officeDocument/2006/relationships/hyperlink" Target="https://www.sciencedirect.com/journal/results-in-physics" TargetMode="External"/><Relationship Id="rId9" Type="http://schemas.openxmlformats.org/officeDocument/2006/relationships/hyperlink" Target="https://www.elsevier.com/journals/results-in-physics/2211-379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2025-09-27T15:29:01+02:00</dcterms:created>
  <dcterms:modified xsi:type="dcterms:W3CDTF">2025-09-27T15:29:01+02:00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