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Mitochondrial DNA. Part B. Resources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https://www.tandfonline.com/action/journalInformation?show=aimsScope&amp;journalCode=tmdn20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https://www.tandfonline.com/action/authorSubmission?show=instructions&amp;journalCode=tmdn20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Mitochondrial DNA Part B: Resources is an open access journal publishing announcements of whole mitochondrial DNA genomes and rapid communications on mtDNA. Mitochondrial DNA Part B is the open access sister journal to Mitochondrial DNA Part A.</w:t>
      </w:r>
      <w:br/>
      <w:r>
        <w:rPr/>
        <w:t xml:space="preserve">Mitochondrial DNA Part B serves the scientific community by publishing the growing number of organelle genomes sequenced by researchers.</w:t>
      </w:r>
      <w:br/>
      <w:r>
        <w:rPr/>
        <w:t xml:space="preserve">Types of papers include: Mitogenome announcement et Communication papers describing new methods, software tools and databases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2380-2359 (ISSN-L); 2380-2359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Irrégulier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710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23" TargetMode="External"/><Relationship Id="rId8" Type="http://schemas.openxmlformats.org/officeDocument/2006/relationships/hyperlink" Target="https://www.tandfonline.com/action/journalInformation?show=aimsScope&amp;journalCode=tmdn20" TargetMode="External"/><Relationship Id="rId9" Type="http://schemas.openxmlformats.org/officeDocument/2006/relationships/hyperlink" Target="https://www.tandfonline.com/action/authorSubmission?show=instructions&amp;journalCode=tmdn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2024-11-23T05:02:41+01:00</dcterms:created>
  <dcterms:modified xsi:type="dcterms:W3CDTF">2024-11-23T05:02:41+01:00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