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Social Indicators Research</w:t>
      </w:r>
      <w:bookmarkEnd w:id="1"/>
    </w:p>
    <w:p>
      <w:hyperlink r:id="rId7" w:history="1">
        <w:r>
          <w:rPr>
            <w:color w:val="#0000ff"/>
          </w:rPr>
          <w:t xml:space="preserve">https://ou-publier.cirad.fr/node/6092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https://www.springer.com/journal/11205</w:t>
        </w:r>
      </w:hyperlink>
      <w:br/>
      <w:r>
        <w:rPr>
          <w:b w:val="1"/>
          <w:bCs w:val="1"/>
        </w:rPr>
        <w:t xml:space="preserve">Informations aux auteurs : </w:t>
      </w:r>
      <w:hyperlink r:id="rId9" w:history="1">
        <w:r>
          <w:rPr>
            <w:color w:val="#0000ff"/>
          </w:rPr>
          <w:t xml:space="preserve">https://www.springer.com/journal/11205/submission-guidelines</w:t>
        </w:r>
      </w:hyperlink>
      <w:br/>
      <w:br/>
      <w:r>
        <w:rPr>
          <w:b w:val="1"/>
          <w:bCs w:val="1"/>
        </w:rPr>
        <w:t xml:space="preserve">Présentation de la revue</w:t>
      </w:r>
      <w:br/>
      <w:r>
        <w:rPr>
          <w:b w:val="1"/>
          <w:bCs w:val="1"/>
        </w:rPr>
        <w:t xml:space="preserve">Langue originale : </w:t>
      </w:r>
    </w:p>
    <w:p>
      <w:pPr/>
      <w:r>
        <w:rPr/>
        <w:t xml:space="preserve">Since its foundation in 1974, Social Indicators Research has become the leading journal on problems related to the measurement of all aspects of the quality of life. The journal continues to publish results of research on all aspects of the quality of life and includes studies that reflect developments in the field. It devotes special attention to studies on such topics as sustainability of quality of life, sustainable development, and the relationship between quality of life and sustainability. The topics represented in the journal cover and involve a variety of segmentations, such as social groups, spatial and temporal coordinates, population composition, and life domains. The journal presents empirical, philosophical and methodological studies that cover the entire spectrum of society and are devoted to giving evidences through indicators. I</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0303-8300 (ISSN-L); 0303-8300 (Papier); 1573-0921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2190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92" TargetMode="External"/><Relationship Id="rId8" Type="http://schemas.openxmlformats.org/officeDocument/2006/relationships/hyperlink" Target="https://www.springer.com/journal/11205" TargetMode="External"/><Relationship Id="rId9" Type="http://schemas.openxmlformats.org/officeDocument/2006/relationships/hyperlink" Target="https://www.springer.com/journal/1120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2024-11-05T03:25:49+01:00</dcterms:created>
  <dcterms:modified xsi:type="dcterms:W3CDTF">2024-11-05T03:25:49+01:00</dcterms:modified>
</cp:coreProperties>
</file>

<file path=docProps/custom.xml><?xml version="1.0" encoding="utf-8"?>
<Properties xmlns="http://schemas.openxmlformats.org/officeDocument/2006/custom-properties" xmlns:vt="http://schemas.openxmlformats.org/officeDocument/2006/docPropsVTypes"/>
</file>