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Molecular and Cell Biology</w:t>
      </w:r>
      <w:bookmarkEnd w:id="1"/>
    </w:p>
    <w:p>
      <w:hyperlink r:id="rId7" w:history="1">
        <w:r>
          <w:rPr>
            <w:color w:val="#0000ff"/>
          </w:rPr>
          <w:t xml:space="preserve">https://ou-publier.cirad.fr/node/6059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https://bmcmolcellbiol.biomedcentral.com/</w:t>
        </w:r>
      </w:hyperlink>
      <w:br/>
      <w:r>
        <w:rPr>
          <w:b w:val="1"/>
          <w:bCs w:val="1"/>
        </w:rPr>
        <w:t xml:space="preserve">Informations aux auteurs : </w:t>
      </w:r>
      <w:hyperlink r:id="rId9" w:history="1">
        <w:r>
          <w:rPr>
            <w:color w:val="#0000ff"/>
          </w:rPr>
          <w:t xml:space="preserve">https://bmcmolcellbiol.biomedcentral.com/submission-guidelines</w:t>
        </w:r>
      </w:hyperlink>
      <w:br/>
      <w:br/>
      <w:r>
        <w:rPr>
          <w:b w:val="1"/>
          <w:bCs w:val="1"/>
        </w:rPr>
        <w:t xml:space="preserve">Présentation de la revue</w:t>
      </w:r>
      <w:br/>
      <w:r>
        <w:rPr>
          <w:b w:val="1"/>
          <w:bCs w:val="1"/>
        </w:rPr>
        <w:t xml:space="preserve">Langue originale : </w:t>
      </w:r>
    </w:p>
    <w:p>
      <w:pPr/>
      <w:r>
        <w:rPr/>
        <w:t xml:space="preserve">BMC Molecular and Cell Biology, formerly known as BMC Cell Biology, is an open access journal that considers articles on all aspects of both eukaryotic and prokaryotic cell and molecular biology, including structural and functional cell biology, DNA and RNA in a cellular context and biochemistry, as well as research using both the experimental and theoretical aspects of physics to study biological processes and investigations into the structure of biological macromolecules.</w:t>
      </w:r>
      <w:br/>
      <w:r>
        <w:rPr/>
        <w:t xml:space="preserve"> </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BMC Cell Biology</w:t>
      </w:r>
      <w:br/>
      <w:r>
        <w:rPr>
          <w:b w:val="1"/>
          <w:bCs w:val="1"/>
        </w:rPr>
        <w:t xml:space="preserve">ISSN : </w:t>
      </w:r>
      <w:r>
        <w:rPr/>
        <w:t xml:space="preserve">2661-8850 (ISSN-L); 2661-8850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1890 €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9" TargetMode="External"/><Relationship Id="rId8" Type="http://schemas.openxmlformats.org/officeDocument/2006/relationships/hyperlink" Target="https://bmcmolcellbiol.biomedcentral.com/" TargetMode="External"/><Relationship Id="rId9" Type="http://schemas.openxmlformats.org/officeDocument/2006/relationships/hyperlink" Target="https://bmcmolcellbiol.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2025-09-27T12:50:50+02:00</dcterms:created>
  <dcterms:modified xsi:type="dcterms:W3CDTF">2025-09-27T12:50:50+02:00</dcterms:modified>
</cp:coreProperties>
</file>

<file path=docProps/custom.xml><?xml version="1.0" encoding="utf-8"?>
<Properties xmlns="http://schemas.openxmlformats.org/officeDocument/2006/custom-properties" xmlns:vt="http://schemas.openxmlformats.org/officeDocument/2006/docPropsVTypes"/>
</file>