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https://ou-publier.cirad.fr/node/6049</w:t>
        </w:r>
      </w:hyperlink>
    </w:p>
    <w:p>
      <w:pPr/>
      <w:br/>
      <w:r>
        <w:rPr>
          <w:b w:val="1"/>
          <w:bCs w:val="1"/>
        </w:rPr>
        <w:t xml:space="preserve">Editeur scientifique : </w:t>
      </w:r>
      <w:r>
        <w:rPr/>
        <w:t xml:space="preserve">Japanese Society of Breeding (Japon)</w:t>
      </w:r>
      <w:br/>
      <w:r>
        <w:rPr>
          <w:b w:val="1"/>
          <w:bCs w:val="1"/>
        </w:rPr>
        <w:t xml:space="preserve">Editeur commercial : </w:t>
      </w:r>
      <w:br/>
      <w:br/>
      <w:r>
        <w:rPr>
          <w:b w:val="1"/>
          <w:bCs w:val="1"/>
        </w:rPr>
        <w:t xml:space="preserve">Site Web : </w:t>
      </w:r>
      <w:hyperlink r:id="rId8" w:history="1">
        <w:r>
          <w:rPr>
            <w:color w:val="#0000ff"/>
          </w:rPr>
          <w:t xml:space="preserve">https://jsbreeding.jp/jsb-eng/journal-en/</w:t>
        </w:r>
      </w:hyperlink>
      <w:br/>
      <w:r>
        <w:rPr>
          <w:b w:val="1"/>
          <w:bCs w:val="1"/>
        </w:rPr>
        <w:t xml:space="preserve">Informations aux auteurs : </w:t>
      </w:r>
      <w:hyperlink r:id="rId9" w:history="1">
        <w:r>
          <w:rPr>
            <w:color w:val="#0000ff"/>
          </w:rPr>
          <w:t xml:space="preserve">https://jsbreeding.jp/jsb-eng/journal-en/bs-instruction-to-authors/</w:t>
        </w:r>
      </w:hyperlink>
      <w:br/>
      <w:br/>
      <w:r>
        <w:rPr>
          <w:b w:val="1"/>
          <w:bCs w:val="1"/>
        </w:rPr>
        <w:t xml:space="preserve">Présentation de la revue</w:t>
      </w:r>
      <w:br/>
      <w:r>
        <w:rPr>
          <w:b w:val="1"/>
          <w:bCs w:val="1"/>
        </w:rPr>
        <w:t xml:space="preserve">Langue originale : </w:t>
      </w:r>
    </w:p>
    <w:p>
      <w:pPr/>
      <w:r>
        <w:rPr/>
        <w:t xml:space="preserve">Breeding Science is an open access journal publishing original peer- reviewed research papers related to plant breeding.</w:t>
      </w:r>
      <w:b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Thèmes : </w:t>
      </w:r>
      <w:r>
        <w:rPr/>
        <w:t xml:space="preserve"/>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Breed. Sci.</w:t>
      </w:r>
      <w:br/>
      <w:r>
        <w:rPr>
          <w:b w:val="1"/>
          <w:bCs w:val="1"/>
        </w:rPr>
        <w:t xml:space="preserve">ISSN : </w:t>
      </w:r>
      <w:r>
        <w:rPr/>
        <w:t xml:space="preserve">1344-7610 (ISSN-L); 1344-7610 (Papier); 1347-3735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Publication charge of ¥50,000, ¥40,000, and ¥60,000 for non-members for the first six printed pages (Research Papers), four printed pages (Notes), and ten printed pages (Reviews), respectively. (mise à jour le 06/01/2025)</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49" TargetMode="External"/><Relationship Id="rId8" Type="http://schemas.openxmlformats.org/officeDocument/2006/relationships/hyperlink" Target="https://jsbreeding.jp/jsb-eng/journal-en/" TargetMode="External"/><Relationship Id="rId9" Type="http://schemas.openxmlformats.org/officeDocument/2006/relationships/hyperlink" Target="https://jsbreeding.jp/jsb-eng/journal-en/bs-instruction-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2025-09-27T00:10:17+02:00</dcterms:created>
  <dcterms:modified xsi:type="dcterms:W3CDTF">2025-09-27T00:10:17+02:00</dcterms:modified>
</cp:coreProperties>
</file>

<file path=docProps/custom.xml><?xml version="1.0" encoding="utf-8"?>
<Properties xmlns="http://schemas.openxmlformats.org/officeDocument/2006/custom-properties" xmlns:vt="http://schemas.openxmlformats.org/officeDocument/2006/docPropsVTypes"/>
</file>