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Africaine des Sciences Sociales et de la Santé Publique</w:t>
      </w:r>
      <w:bookmarkEnd w:id="1"/>
    </w:p>
    <w:p>
      <w:hyperlink r:id="rId7" w:history="1">
        <w:r>
          <w:rPr>
            <w:color w:val="#0000ff"/>
          </w:rPr>
          <w:t xml:space="preserve">https://ou-publier.cirad.fr/node/5971</w:t>
        </w:r>
      </w:hyperlink>
    </w:p>
    <w:p>
      <w:pPr/>
      <w:br/>
      <w:r>
        <w:rPr>
          <w:b w:val="1"/>
          <w:bCs w:val="1"/>
        </w:rPr>
        <w:t xml:space="preserve">Editeur scientifique : </w:t>
      </w:r>
      <w:r>
        <w:rPr/>
        <w:t xml:space="preserve">Bamako Institute for Research and Development Studies (Mali)</w:t>
      </w:r>
      <w:br/>
      <w:r>
        <w:rPr>
          <w:b w:val="1"/>
          <w:bCs w:val="1"/>
        </w:rPr>
        <w:t xml:space="preserve">Editeur commercial : </w:t>
      </w:r>
      <w:br/>
      <w:br/>
      <w:r>
        <w:rPr>
          <w:b w:val="1"/>
          <w:bCs w:val="1"/>
        </w:rPr>
        <w:t xml:space="preserve">Site Web : </w:t>
      </w:r>
      <w:hyperlink r:id="rId8" w:history="1">
        <w:r>
          <w:rPr>
            <w:color w:val="#0000ff"/>
          </w:rPr>
          <w:t xml:space="preserve">http://www.revue-rasp.org/index.php/rasp/about</w:t>
        </w:r>
      </w:hyperlink>
      <w:br/>
      <w:r>
        <w:rPr>
          <w:b w:val="1"/>
          <w:bCs w:val="1"/>
        </w:rPr>
        <w:t xml:space="preserve">Informations aux auteurs : </w:t>
      </w:r>
      <w:hyperlink r:id="rId9" w:history="1">
        <w:r>
          <w:rPr>
            <w:color w:val="#0000ff"/>
          </w:rPr>
          <w:t xml:space="preserve">https://revue-rasp.org/index.php/rasp/information/authors</w:t>
        </w:r>
      </w:hyperlink>
      <w:br/>
      <w:br/>
      <w:r>
        <w:rPr>
          <w:b w:val="1"/>
          <w:bCs w:val="1"/>
        </w:rPr>
        <w:t xml:space="preserve">Présentation de la revue</w:t>
      </w:r>
      <w:br/>
      <w:r>
        <w:rPr>
          <w:b w:val="1"/>
          <w:bCs w:val="1"/>
        </w:rPr>
        <w:t xml:space="preserve">Langue originale : </w:t>
      </w:r>
    </w:p>
    <w:p>
      <w:pPr/>
      <w:r>
        <w:rPr/>
        <w:t xml:space="preserve">Créée en Janvier 2010 par une équipe pluridisciplinaire des Sociologues, Anthropologues, Médecins, Pharmaciens, Psychologues et Psychanalystes Africains et d'Européens, la Revue Africaine des Sciences Sociales et de la Santé Publique (RASP) est une publication à vocation Panafricaine. Elle vise ainsi à même de créer un fonds de documentation utile aux étudiants, aux enseignants, aux décideurs et aux chercheurs qui y trouvent un support de diffusion de leurs travaux.</w:t>
      </w:r>
    </w:p>
    <w:p>
      <w:pPr/>
    </w:p>
    <w:p>
      <w:pPr/>
      <w:r>
        <w:rPr>
          <w:b w:val="1"/>
          <w:bCs w:val="1"/>
        </w:rPr>
        <w:t xml:space="preserve">Thèmes : </w:t>
      </w:r>
      <w:r>
        <w:rPr/>
        <w:t xml:space="preserve"/>
      </w:r>
      <w:br/>
      <w:r>
        <w:rPr/>
        <w:t xml:space="preserve">Sociologie., anthropol., ethnol.</w:t>
      </w:r>
      <w:br/>
      <w:r>
        <w:rPr/>
        <w:t xml:space="preserve">Santé publique, santé globale</w:t>
      </w:r>
      <w:br/>
      <w:br/>
      <w:r>
        <w:rPr>
          <w:b w:val="1"/>
          <w:bCs w:val="1"/>
        </w:rPr>
        <w:t xml:space="preserve">Libre accès : </w:t>
      </w:r>
      <w:r>
        <w:rPr/>
        <w:t xml:space="preserve">Libre accès total</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RASP</w:t>
      </w:r>
      <w:br/>
      <w:r>
        <w:rPr>
          <w:b w:val="1"/>
          <w:bCs w:val="1"/>
        </w:rPr>
        <w:t xml:space="preserve">Titre abrégé (ISO) : </w:t>
      </w:r>
      <w:r>
        <w:rPr/>
        <w:t xml:space="preserve">Rev. afr. sci. soc. santé</w:t>
      </w:r>
      <w:br/>
      <w:r>
        <w:rPr>
          <w:b w:val="1"/>
          <w:bCs w:val="1"/>
        </w:rPr>
        <w:t xml:space="preserve">ISSN : </w:t>
      </w:r>
      <w:r>
        <w:rPr/>
        <w:t xml:space="preserve">1987-071X (ISSN-L); 1987-071X (Papier)</w:t>
      </w:r>
      <w:br/>
      <w:r>
        <w:rPr>
          <w:b w:val="1"/>
          <w:bCs w:val="1"/>
        </w:rPr>
        <w:t xml:space="preserve">Périodicité : </w:t>
      </w:r>
      <w:r>
        <w:rPr/>
        <w:t xml:space="preserve">Continue</w:t>
      </w:r>
      <w:br/>
      <w:r>
        <w:rPr>
          <w:b w:val="1"/>
          <w:bCs w:val="1"/>
        </w:rPr>
        <w:t xml:space="preserve">Informations complémentaires : </w:t>
      </w:r>
    </w:p>
    <w:p>
      <w:pPr/>
      <w:r>
        <w:rPr/>
        <w:t xml:space="preserve">Publier dans cette revue permet d'obtenir une qualification Cames, le Conseil Africain et Malgache pour l'Enseignement Supérieur.</w:t>
      </w:r>
    </w:p>
    <w:p>
      <w:pPr/>
      <w:br/>
      <w:r>
        <w:rPr>
          <w:b w:val="1"/>
          <w:bCs w:val="1"/>
        </w:rPr>
        <w:t xml:space="preserve">Types d'articles : </w:t>
      </w:r>
      <w:r>
        <w:rPr/>
        <w:t xml:space="preserve">Articles de recherche, Notes de recherche</w:t>
      </w:r>
      <w:br/>
      <w:br/>
      <w:r>
        <w:rPr>
          <w:b w:val="1"/>
          <w:bCs w:val="1"/>
        </w:rPr>
        <w:t xml:space="preserve">Frais de publication : </w:t>
      </w:r>
      <w:r>
        <w:rPr/>
        <w:t xml:space="preserve">Oui</w:t>
      </w:r>
      <w:br/>
      <w:r>
        <w:rPr>
          <w:b w:val="1"/>
          <w:bCs w:val="1"/>
        </w:rPr>
        <w:t xml:space="preserve">Montant des frais de publication : </w:t>
      </w:r>
      <w:r>
        <w:rPr/>
        <w:t xml:space="preserve">Frais d'évaluation de 30 000 FCFA (60$) (mise à jour le 16/11/2023)</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21/05/2024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971" TargetMode="External"/><Relationship Id="rId8" Type="http://schemas.openxmlformats.org/officeDocument/2006/relationships/hyperlink" Target="http://www.revue-rasp.org/index.php/rasp/about" TargetMode="External"/><Relationship Id="rId9" Type="http://schemas.openxmlformats.org/officeDocument/2006/relationships/hyperlink" Target="https://revue-rasp.org/index.php/rasp/information/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2025-09-27T11:27:41+02:00</dcterms:created>
  <dcterms:modified xsi:type="dcterms:W3CDTF">2025-09-27T11:27:41+02:00</dcterms:modified>
</cp:coreProperties>
</file>

<file path=docProps/custom.xml><?xml version="1.0" encoding="utf-8"?>
<Properties xmlns="http://schemas.openxmlformats.org/officeDocument/2006/custom-properties" xmlns:vt="http://schemas.openxmlformats.org/officeDocument/2006/docPropsVTypes"/>
</file>