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Computing in Science and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IEEE Computer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https://www.computer.org/csdl/magazines/cs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https://www.computer.org/publications#peerreview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computational and data-centric problems faced by scientists and engineers transcend disciplines. There is a need to share knowledge of algorithms, software, and architectures, and to transmit lessons-learned to a broad scientific audience. Computing in Science &amp; Engineering (CiSE) is a cross-disciplinary, international publication that meets this need by presenting contributions of high interest and educational value from a variety of fields, including—but not limited to—physics, biology, chemistry, and astronomy. CiSE emphasizes innovative applications in advanced computing, simulation, and analytics, among other cutting-edge techniques. CiSE publishes peer-reviewed research articles, and also runs departments spanning news and analyses, topical reviews, tutorials, case studies, and more.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CiSE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Sci. Eng.</w:t>
      </w:r>
      <w:br/>
      <w:r>
        <w:rPr>
          <w:b w:val="1"/>
          <w:bCs w:val="1"/>
        </w:rPr>
        <w:t xml:space="preserve">ISSN : </w:t>
      </w:r>
      <w:r>
        <w:rPr/>
        <w:t xml:space="preserve">1521-9615 (ISSN-L); 1521-9615 (Papier); 1558-366X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2495 $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https://www.computer.org/publications/author-resources/peer-review/magazines#code</w:t>
        </w:r>
      </w:hyperlink>
      <w:br/>
      <w:br/>
      <w:r>
        <w:rPr/>
        <w:t xml:space="preserve">Mise à jour le </w:t>
      </w:r>
      <w:r>
        <w:rPr/>
        <w:t xml:space="preserve">12/06/2024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7" TargetMode="External"/><Relationship Id="rId8" Type="http://schemas.openxmlformats.org/officeDocument/2006/relationships/hyperlink" Target="https://www.computer.org/csdl/magazines/cs" TargetMode="External"/><Relationship Id="rId9" Type="http://schemas.openxmlformats.org/officeDocument/2006/relationships/hyperlink" Target="https://www.computer.org/publications#peerreview" TargetMode="External"/><Relationship Id="rId10" Type="http://schemas.openxmlformats.org/officeDocument/2006/relationships/hyperlink" Target="https://www.computer.org/publications/author-resources/peer-review/magazines#cod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2025-09-27T11:23:28+02:00</dcterms:created>
  <dcterms:modified xsi:type="dcterms:W3CDTF">2025-09-27T11:23:28+02:00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