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Microbiology Resource Announcements</w:t>
      </w:r>
      <w:bookmarkEnd w:id="1"/>
    </w:p>
    <w:p>
      <w:hyperlink r:id="rId7" w:history="1">
        <w:r>
          <w:rPr>
            <w:color w:val="#0000ff"/>
          </w:rPr>
          <w:t xml:space="preserve">https://ou-publier.cirad.fr/node/5897</w:t>
        </w:r>
      </w:hyperlink>
    </w:p>
    <w:p>
      <w:pPr/>
      <w:br/>
      <w:r>
        <w:rPr>
          <w:b w:val="1"/>
          <w:bCs w:val="1"/>
        </w:rPr>
        <w:t xml:space="preserve">Editeur scientifique : </w:t>
      </w:r>
      <w:r>
        <w:rPr/>
        <w:t xml:space="preserve">ASM - American Society for Microbiology (Etats-Unis)</w:t>
      </w:r>
      <w:br/>
      <w:r>
        <w:rPr>
          <w:b w:val="1"/>
          <w:bCs w:val="1"/>
        </w:rPr>
        <w:t xml:space="preserve">Editeur commercial : </w:t>
      </w:r>
      <w:br/>
      <w:br/>
      <w:r>
        <w:rPr>
          <w:b w:val="1"/>
          <w:bCs w:val="1"/>
        </w:rPr>
        <w:t xml:space="preserve">Site Web : </w:t>
      </w:r>
      <w:hyperlink r:id="rId8" w:history="1">
        <w:r>
          <w:rPr>
            <w:color w:val="#0000ff"/>
          </w:rPr>
          <w:t xml:space="preserve">https://mra.asm.org/</w:t>
        </w:r>
      </w:hyperlink>
      <w:br/>
      <w:r>
        <w:rPr>
          <w:b w:val="1"/>
          <w:bCs w:val="1"/>
        </w:rPr>
        <w:t xml:space="preserve">Informations aux auteurs : </w:t>
      </w:r>
      <w:hyperlink r:id="rId9" w:history="1">
        <w:r>
          <w:rPr>
            <w:color w:val="#0000ff"/>
          </w:rPr>
          <w:t xml:space="preserve">https://journals.asm.org/journal/mra/submit</w:t>
        </w:r>
      </w:hyperlink>
      <w:br/>
      <w:br/>
      <w:r>
        <w:rPr>
          <w:b w:val="1"/>
          <w:bCs w:val="1"/>
        </w:rPr>
        <w:t xml:space="preserve">Présentation de la revue</w:t>
      </w:r>
      <w:br/>
      <w:r>
        <w:rPr>
          <w:b w:val="1"/>
          <w:bCs w:val="1"/>
        </w:rPr>
        <w:t xml:space="preserve">Langue originale : </w:t>
      </w:r>
    </w:p>
    <w:p>
      <w:pPr/>
      <w:r>
        <w:rPr/>
        <w:t xml:space="preserve">Microbiology Resource Announcements (MRA) is an online-only, fully open access journal that publishes articles announcing the availability of any microbiological resource deposited in a repository available to the community.</w:t>
      </w:r>
      <w:br/>
      <w:r>
        <w:rPr/>
        <w:t xml:space="preserve">Types of papers include : Announcements (500 words) , Databases, Software papers, Protocols and workflows.</w:t>
      </w:r>
      <w:br/>
      <w:r>
        <w:rPr/>
        <w:t xml:space="preserve">Announcements of genome sequences, and raw data associated with them, will not be considered for publication until public availability of the sequence(s) in GenBank/ENA/DDBJ has been verified.</w:t>
      </w:r>
      <w:br/>
      <w:r>
        <w:rPr/>
        <w:t xml:space="preserve">Announcements of metagenomics, metatranscriptomic, metabolomics, amplicon sequence collection, proteome data sets will not be considered for publication until public availability of the data sets in an appropriate database has been verified.</w:t>
      </w:r>
    </w:p>
    <w:p>
      <w:pPr/>
    </w:p>
    <w:p>
      <w:pPr/>
      <w:r>
        <w:rPr>
          <w:b w:val="1"/>
          <w:bCs w:val="1"/>
        </w:rPr>
        <w:t xml:space="preserve">Thèmes : </w:t>
      </w:r>
      <w:r>
        <w:rPr/>
        <w:t xml:space="preserve"/>
      </w:r>
      <w:br/>
      <w:r>
        <w:rPr/>
        <w:t xml:space="preserve">Biologie : multidisciplinaire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MRA</w:t>
      </w:r>
      <w:br/>
      <w:r>
        <w:rPr>
          <w:b w:val="1"/>
          <w:bCs w:val="1"/>
        </w:rPr>
        <w:t xml:space="preserve">Ancien titre : </w:t>
      </w:r>
      <w:r>
        <w:rPr/>
        <w:t xml:space="preserve">Genome Announcements</w:t>
      </w:r>
      <w:br/>
      <w:r>
        <w:rPr>
          <w:b w:val="1"/>
          <w:bCs w:val="1"/>
        </w:rPr>
        <w:t xml:space="preserve">ISSN : </w:t>
      </w:r>
      <w:r>
        <w:rPr/>
        <w:t xml:space="preserve">2576-098X (ISSN-L); 2576-098X (Electronique)</w:t>
      </w:r>
      <w:br/>
      <w:r>
        <w:rPr>
          <w:b w:val="1"/>
          <w:bCs w:val="1"/>
        </w:rPr>
        <w:t xml:space="preserve">Périodicité : </w:t>
      </w:r>
      <w:r>
        <w:rPr/>
        <w:t xml:space="preserve">Continue</w:t>
      </w:r>
      <w:br/>
    </w:p>
    <w:p>
      <w:pPr/>
      <w:r>
        <w:rPr>
          <w:b w:val="1"/>
          <w:bCs w:val="1"/>
        </w:rPr>
        <w:t xml:space="preserve">Types d'articles : </w:t>
      </w:r>
      <w:r>
        <w:rPr/>
        <w:t xml:space="preserve">Articles courts, Commentaires, Data papers, Lettres, Opinions</w:t>
      </w:r>
      <w:br/>
      <w:br/>
      <w:r>
        <w:rPr>
          <w:b w:val="1"/>
          <w:bCs w:val="1"/>
        </w:rPr>
        <w:t xml:space="preserve">Frais de publication : </w:t>
      </w:r>
      <w:r>
        <w:rPr/>
        <w:t xml:space="preserve">Oui</w:t>
      </w:r>
      <w:br/>
      <w:r>
        <w:rPr>
          <w:b w:val="1"/>
          <w:bCs w:val="1"/>
        </w:rPr>
        <w:t xml:space="preserve">Montant des frais de publication : </w:t>
      </w:r>
      <w:r>
        <w:rPr/>
        <w:t xml:space="preserve">1300 $ for non-member (875 $ for ASM members) (mise à jour le 27/02/2024)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https://journals.asm.org/list-data-repositories</w:t>
        </w:r>
      </w:hyperlink>
      <w:br/>
      <w:br/>
      <w:r>
        <w:rPr/>
        <w:t xml:space="preserve">Mise à jour le </w:t>
      </w:r>
      <w:r>
        <w:rPr/>
        <w:t xml:space="preserve">27/02/2024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97" TargetMode="External"/><Relationship Id="rId8" Type="http://schemas.openxmlformats.org/officeDocument/2006/relationships/hyperlink" Target="https://mra.asm.org/" TargetMode="External"/><Relationship Id="rId9" Type="http://schemas.openxmlformats.org/officeDocument/2006/relationships/hyperlink" Target="https://journals.asm.org/journal/mra/submit" TargetMode="External"/><Relationship Id="rId10" Type="http://schemas.openxmlformats.org/officeDocument/2006/relationships/hyperlink" Target="https://journals.asm.org/list-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2024-11-23T04:54:59+01:00</dcterms:created>
  <dcterms:modified xsi:type="dcterms:W3CDTF">2024-11-23T04:54:59+01:00</dcterms:modified>
</cp:coreProperties>
</file>

<file path=docProps/custom.xml><?xml version="1.0" encoding="utf-8"?>
<Properties xmlns="http://schemas.openxmlformats.org/officeDocument/2006/custom-properties" xmlns:vt="http://schemas.openxmlformats.org/officeDocument/2006/docPropsVTypes"/>
</file>