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Sensors and Actuators B: Chemical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https://ou-publier.cirad.fr/node/5512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https://www.journals.elsevier.com/sensors-and-actuators-b-chemical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https://www.elsevier.com/journals/sensors-and-actuators-b-chemical/0925-4005/guide-for-authors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Sensors &amp; Actuators, B: Chemical is an interdisciplinary journal dedicated to covering research and development in the field of chemical sensors, actuators and microsystems.</w:t>
      </w:r>
    </w:p>
    <w:p>
      <w:pPr/>
      <w:r>
        <w:rPr/>
        <w:t xml:space="preserve">The scope of the journal encompasses, but is not restricted to, the following areas:</w:t>
      </w:r>
    </w:p>
    <w:p>
      <w:pPr>
        <w:numPr>
          <w:ilvl w:val="0"/>
          <w:numId w:val="2"/>
        </w:numPr>
      </w:pPr>
      <w:r>
        <w:rPr/>
        <w:t xml:space="preserve">Sensing principles and mechanisms</w:t>
      </w:r>
    </w:p>
    <w:p>
      <w:pPr>
        <w:numPr>
          <w:ilvl w:val="0"/>
          <w:numId w:val="2"/>
        </w:numPr>
      </w:pPr>
      <w:r>
        <w:rPr/>
        <w:t xml:space="preserve">New materials development (transducers and sensitive/recognition components)</w:t>
      </w:r>
    </w:p>
    <w:p>
      <w:pPr>
        <w:numPr>
          <w:ilvl w:val="0"/>
          <w:numId w:val="2"/>
        </w:numPr>
      </w:pPr>
      <w:r>
        <w:rPr/>
        <w:t xml:space="preserve">Fabrication technology</w:t>
      </w:r>
    </w:p>
    <w:p>
      <w:pPr>
        <w:numPr>
          <w:ilvl w:val="0"/>
          <w:numId w:val="2"/>
        </w:numPr>
      </w:pPr>
      <w:r>
        <w:rPr/>
        <w:t xml:space="preserve">Actuators</w:t>
      </w:r>
    </w:p>
    <w:p>
      <w:pPr>
        <w:numPr>
          <w:ilvl w:val="0"/>
          <w:numId w:val="2"/>
        </w:numPr>
      </w:pPr>
      <w:r>
        <w:rPr/>
        <w:t xml:space="preserve">Optical devices</w:t>
      </w:r>
    </w:p>
    <w:p>
      <w:pPr>
        <w:numPr>
          <w:ilvl w:val="0"/>
          <w:numId w:val="2"/>
        </w:numPr>
      </w:pPr>
      <w:r>
        <w:rPr/>
        <w:t xml:space="preserve">Electrochemical devices</w:t>
      </w:r>
    </w:p>
    <w:p>
      <w:pPr>
        <w:numPr>
          <w:ilvl w:val="0"/>
          <w:numId w:val="2"/>
        </w:numPr>
      </w:pPr>
      <w:r>
        <w:rPr/>
        <w:t xml:space="preserve">Mass-sensitive devices</w:t>
      </w:r>
    </w:p>
    <w:p>
      <w:pPr>
        <w:numPr>
          <w:ilvl w:val="0"/>
          <w:numId w:val="2"/>
        </w:numPr>
      </w:pPr>
      <w:r>
        <w:rPr/>
        <w:t xml:space="preserve">Gas sensors</w:t>
      </w:r>
    </w:p>
    <w:p>
      <w:pPr>
        <w:numPr>
          <w:ilvl w:val="0"/>
          <w:numId w:val="2"/>
        </w:numPr>
      </w:pPr>
      <w:r>
        <w:rPr/>
        <w:t xml:space="preserve">Biosensors</w:t>
      </w:r>
    </w:p>
    <w:p>
      <w:pPr>
        <w:numPr>
          <w:ilvl w:val="0"/>
          <w:numId w:val="2"/>
        </w:numPr>
      </w:pPr>
      <w:r>
        <w:rPr/>
        <w:t xml:space="preserve">Analytical microsystems</w:t>
      </w:r>
    </w:p>
    <w:p>
      <w:pPr>
        <w:numPr>
          <w:ilvl w:val="0"/>
          <w:numId w:val="2"/>
        </w:numPr>
      </w:pPr>
      <w:r>
        <w:rPr/>
        <w:t xml:space="preserve">Environmental, process control and biomedical applications</w:t>
      </w:r>
    </w:p>
    <w:p>
      <w:pPr>
        <w:numPr>
          <w:ilvl w:val="0"/>
          <w:numId w:val="2"/>
        </w:numPr>
      </w:pPr>
      <w:r>
        <w:rPr/>
        <w:t xml:space="preserve">Signal processing</w:t>
      </w:r>
    </w:p>
    <w:p>
      <w:pPr>
        <w:numPr>
          <w:ilvl w:val="0"/>
          <w:numId w:val="2"/>
        </w:numPr>
      </w:pPr>
      <w:r>
        <w:rPr/>
        <w:t xml:space="preserve">Sensor and sensor-array chemometrics.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Sciences, tech. : multidiscip.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Sens. Actuator B-Chem.</w:t>
      </w:r>
      <w:br/>
      <w:r>
        <w:rPr>
          <w:b w:val="1"/>
          <w:bCs w:val="1"/>
        </w:rPr>
        <w:t xml:space="preserve">ISSN : </w:t>
      </w:r>
      <w:r>
        <w:rPr/>
        <w:t xml:space="preserve">0925-4005 (ISSN-L); 0925-4005 (Papier); 1873-3077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4500 $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658F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12" TargetMode="External"/><Relationship Id="rId8" Type="http://schemas.openxmlformats.org/officeDocument/2006/relationships/hyperlink" Target="https://www.journals.elsevier.com/sensors-and-actuators-b-chemical" TargetMode="External"/><Relationship Id="rId9" Type="http://schemas.openxmlformats.org/officeDocument/2006/relationships/hyperlink" Target="https://www.elsevier.com/journals/sensors-and-actuators-b-chemical/0925-400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2024-11-22T10:04:19+01:00</dcterms:created>
  <dcterms:modified xsi:type="dcterms:W3CDTF">2024-11-22T10:04:19+01:00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