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Economics</w:t>
      </w:r>
      <w:bookmarkEnd w:id="1"/>
    </w:p>
    <w:p>
      <w:hyperlink r:id="rId7" w:history="1">
        <w:r>
          <w:rPr>
            <w:color w:val="#0000ff"/>
          </w:rPr>
          <w:t xml:space="preserve">https://ou-publier.cirad.fr/node/5400</w:t>
        </w:r>
      </w:hyperlink>
    </w:p>
    <w:p>
      <w:pPr/>
      <w:br/>
      <w:r>
        <w:rPr>
          <w:b w:val="1"/>
          <w:bCs w:val="1"/>
        </w:rPr>
        <w:t xml:space="preserve">Editeur scientifique : </w:t>
      </w:r>
      <w:r>
        <w:rPr/>
        <w:t xml:space="preserve">KIEL - KIEL Inst World Economy (Allemagne)</w:t>
      </w:r>
      <w:br/>
      <w:r>
        <w:rPr>
          <w:b w:val="1"/>
          <w:bCs w:val="1"/>
        </w:rPr>
        <w:t xml:space="preserve">Editeur commercial : </w:t>
      </w:r>
      <w:r>
        <w:rPr/>
        <w:t xml:space="preserve">De Gruyter (Pologne)</w:t>
      </w:r>
      <w:br/>
      <w:br/>
      <w:r>
        <w:rPr>
          <w:b w:val="1"/>
          <w:bCs w:val="1"/>
        </w:rPr>
        <w:t xml:space="preserve">Site Web : </w:t>
      </w:r>
      <w:hyperlink r:id="rId8" w:history="1">
        <w:r>
          <w:rPr>
            <w:color w:val="#0000ff"/>
          </w:rPr>
          <w:t xml:space="preserve">https://www.degruyter.com/view/journals/econ/econ-overview.xml?rskey=SdOgto&amp;result=1&amp;tab_body=overview</w:t>
        </w:r>
      </w:hyperlink>
      <w:br/>
      <w:r>
        <w:rPr>
          <w:b w:val="1"/>
          <w:bCs w:val="1"/>
        </w:rPr>
        <w:t xml:space="preserve">Informations aux auteurs : </w:t>
      </w:r>
      <w:hyperlink r:id="rId9" w:history="1">
        <w:r>
          <w:rPr>
            <w:color w:val="#0000ff"/>
          </w:rPr>
          <w:t xml:space="preserve">https://www.degruyter.com/journal/key/econ/html</w:t>
        </w:r>
      </w:hyperlink>
      <w:br/>
      <w:r>
        <w:rPr>
          <w:b w:val="1"/>
          <w:bCs w:val="1"/>
        </w:rPr>
        <w:t xml:space="preserve">Autre lien : </w:t>
      </w:r>
      <w:hyperlink r:id="rId10" w:history="1">
        <w:r>
          <w:rPr>
            <w:color w:val="#0000ff"/>
          </w:rPr>
          <w:t xml:space="preserve">http://www.economics-ejournal.org/#</w:t>
        </w:r>
      </w:hyperlink>
      <w:br/>
      <w:br/>
      <w:r>
        <w:rPr>
          <w:b w:val="1"/>
          <w:bCs w:val="1"/>
        </w:rPr>
        <w:t xml:space="preserve">Présentation de la revue</w:t>
      </w:r>
      <w:br/>
      <w:r>
        <w:rPr>
          <w:b w:val="1"/>
          <w:bCs w:val="1"/>
        </w:rPr>
        <w:t xml:space="preserve">Langue originale : </w:t>
      </w:r>
    </w:p>
    <w:p>
      <w:pPr/>
      <w:r>
        <w:rPr/>
        <w:t xml:space="preserve">Economics aims to cover all the main areas of economics. Inevitably, articles in different areas of economics are addressed at different audiences. Many of the articles submitted to the journal are standard technical pieces, addressed to a purely academic audience. Others concern economic policy and thus are addressed both to economists and policy makers with some economic background. Yet others are surveys and overviews, often interdisciplinary, addressed to a nontechnical audience.</w:t>
      </w:r>
      <w:br/>
      <w:r>
        <w:rPr/>
        <w:t xml:space="preserve">Economics is a new type of academic journal in economics. By involving a large research community in an innovative open peer review process, the journal aims to provide fast access to top-quality papers. Publishing is seen as a cooperative enterprise between authors, editors, referees, and readers. Economics takes the form of an e-journal, i.e., submission, evaluation, and publication are electronic.</w:t>
      </w:r>
      <w:br/>
      <w:r>
        <w:rPr/>
        <w:t xml:space="preserve">Sections include : Microeconomics, Macroeconomics, Economic Methods, Global Policy, Economics as an Evolutionary Science.</w:t>
      </w:r>
      <w:br/>
      <w:r>
        <w:rPr/>
        <w:t xml:space="preserve">Type of papers include: Replication. A replication is a study whose primary purpose is to confirm the validity of a previously published study.</w:t>
      </w:r>
      <w:br/>
      <w:r>
        <w:rPr/>
        <w:t xml:space="preserve">The E-Journal Economics has a devoted space in the Dataverse Network for replication data sets.The Dataverse Network is an application to publish, share, reference, extract and analyze research data. It facilitates making data available to others, and allows to replicate others work. Researchers and data authors get credit, publishers and distributors get credit, affiliated institutions get credit. A Dataverse Network hosts multiple dataverses. Each dataverse contains studies or collections of studies, and each study contains cataloging information that describes the data plus the actual data files and complementary files.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Economics: The Open-Access, Open-Assessment E-Journal</w:t>
      </w:r>
      <w:br/>
      <w:r>
        <w:rPr>
          <w:b w:val="1"/>
          <w:bCs w:val="1"/>
        </w:rPr>
        <w:t xml:space="preserve">Titre abrégé (ISO) : </w:t>
      </w:r>
      <w:r>
        <w:rPr/>
        <w:t xml:space="preserve">Economics</w:t>
      </w:r>
      <w:br/>
      <w:r>
        <w:rPr>
          <w:b w:val="1"/>
          <w:bCs w:val="1"/>
        </w:rPr>
        <w:t xml:space="preserve">ISSN : </w:t>
      </w:r>
      <w:r>
        <w:rPr/>
        <w:t xml:space="preserve">1864-6042 (ISSN-L); 1864-6042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Minireviews</w:t>
      </w:r>
      <w:br/>
      <w:br/>
      <w:r>
        <w:rPr>
          <w:b w:val="1"/>
          <w:bCs w:val="1"/>
        </w:rPr>
        <w:t xml:space="preserve">Frais de publication : </w:t>
      </w:r>
      <w:r>
        <w:rPr/>
        <w:t xml:space="preserve">Oui</w:t>
      </w:r>
      <w:br/>
      <w:r>
        <w:rPr>
          <w:b w:val="1"/>
          <w:bCs w:val="1"/>
        </w:rPr>
        <w:t xml:space="preserve">Montant des frais de publication : </w:t>
      </w:r>
      <w:r>
        <w:rPr/>
        <w:t xml:space="preserve">1000 € (mise à jour le 14/01/2025)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14/01/2025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00" TargetMode="External"/><Relationship Id="rId8" Type="http://schemas.openxmlformats.org/officeDocument/2006/relationships/hyperlink" Target="https://www.degruyter.com/view/journals/econ/econ-overview.xml?rskey=SdOgto&amp;result=1&amp;tab_body=overview" TargetMode="External"/><Relationship Id="rId9" Type="http://schemas.openxmlformats.org/officeDocument/2006/relationships/hyperlink" Target="https://www.degruyter.com/journal/key/econ/html" TargetMode="External"/><Relationship Id="rId10" Type="http://schemas.openxmlformats.org/officeDocument/2006/relationships/hyperlink" Target="http://www.economics-ejournal.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2025-09-27T11:23:28+02:00</dcterms:created>
  <dcterms:modified xsi:type="dcterms:W3CDTF">2025-09-27T11:23:28+02:00</dcterms:modified>
</cp:coreProperties>
</file>

<file path=docProps/custom.xml><?xml version="1.0" encoding="utf-8"?>
<Properties xmlns="http://schemas.openxmlformats.org/officeDocument/2006/custom-properties" xmlns:vt="http://schemas.openxmlformats.org/officeDocument/2006/docPropsVTypes"/>
</file>