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Environmental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https://ou-publier.cirad.fr/node/5333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https://ehjournal.biomedcentral.com/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https://ehjournal.biomedcentral.com/submission-guidelines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Environmental Health</w:t>
      </w:r>
      <w:r>
        <w:rPr/>
        <w:t xml:space="preserve"> publishes manuscripts on important aspects of environmental and occupational medicine and related studies in toxicology and epidemiology that elucidate the health implications of exposures to environmental hazards.</w:t>
      </w:r>
      <w:br/>
      <w:r>
        <w:rPr/>
        <w:t xml:space="preserve">The journal is aimed at scientists and practitioners in all areas of environmental science in which human health and well-being are involved, either directly or indirectly, and with a view to improving the prevention of environmentally-related risks to human health. </w:t>
      </w:r>
      <w:r>
        <w:rPr>
          <w:i w:val="1"/>
          <w:iCs w:val="1"/>
        </w:rPr>
        <w:t xml:space="preserve">Environmental Health</w:t>
      </w:r>
      <w:r>
        <w:rPr/>
        <w:t xml:space="preserve"> is a public health journal serving the public health community and scientists working on matters of public health interest and importance pertaining to the environment.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Pollution</w:t>
      </w:r>
      <w:br/>
      <w:r>
        <w:rPr/>
        <w:t xml:space="preserve">Santé publique, santé globale</w:t>
      </w:r>
      <w:br/>
      <w:r>
        <w:rPr/>
        <w:t xml:space="preserve">Santé humaine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Environ. Health</w:t>
      </w:r>
      <w:br/>
      <w:r>
        <w:rPr>
          <w:b w:val="1"/>
          <w:bCs w:val="1"/>
        </w:rPr>
        <w:t xml:space="preserve">ISSN : </w:t>
      </w:r>
      <w:r>
        <w:rPr/>
        <w:t xml:space="preserve">1476-069X (ISSN-L); 1476-069X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2290 euros (mise à jour le 06/09/2023)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06/09/2023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33" TargetMode="External"/><Relationship Id="rId8" Type="http://schemas.openxmlformats.org/officeDocument/2006/relationships/hyperlink" Target="https://ehjournal.biomedcentral.com/" TargetMode="External"/><Relationship Id="rId9" Type="http://schemas.openxmlformats.org/officeDocument/2006/relationships/hyperlink" Target="https://ehjournal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2024-11-22T11:36:28+01:00</dcterms:created>
  <dcterms:modified xsi:type="dcterms:W3CDTF">2024-11-22T11:36:28+01:00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