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Citizen Science: Theory and Practice</w:t>
      </w:r>
      <w:bookmarkEnd w:id="1"/>
    </w:p>
    <w:p>
      <w:hyperlink r:id="rId7" w:history="1">
        <w:r>
          <w:rPr>
            <w:color w:val="#0000ff"/>
          </w:rPr>
          <w:t xml:space="preserve">https://ou-publier.cirad.fr/node/5332</w:t>
        </w:r>
      </w:hyperlink>
    </w:p>
    <w:p>
      <w:pPr/>
      <w:br/>
      <w:r>
        <w:rPr>
          <w:b w:val="1"/>
          <w:bCs w:val="1"/>
        </w:rPr>
        <w:t xml:space="preserve">Editeur commercial : </w:t>
      </w:r>
      <w:r>
        <w:rPr/>
        <w:t xml:space="preserve">Ubiquity Press (Royaume-Uni)</w:t>
      </w:r>
      <w:br/>
      <w:br/>
      <w:r>
        <w:rPr>
          <w:b w:val="1"/>
          <w:bCs w:val="1"/>
        </w:rPr>
        <w:t xml:space="preserve">Site Web : </w:t>
      </w:r>
      <w:hyperlink r:id="rId8" w:history="1">
        <w:r>
          <w:rPr>
            <w:color w:val="#0000ff"/>
          </w:rPr>
          <w:t xml:space="preserve">http://theoryandpractice.citizenscienceassociation.org/</w:t>
        </w:r>
      </w:hyperlink>
      <w:br/>
      <w:r>
        <w:rPr>
          <w:b w:val="1"/>
          <w:bCs w:val="1"/>
        </w:rPr>
        <w:t xml:space="preserve">Informations aux auteurs : </w:t>
      </w:r>
      <w:hyperlink r:id="rId9" w:history="1">
        <w:r>
          <w:rPr>
            <w:color w:val="#0000ff"/>
          </w:rPr>
          <w:t xml:space="preserve">http://theoryandpractice.citizenscienceassociation.org/about/submissions/</w:t>
        </w:r>
      </w:hyperlink>
      <w:br/>
      <w:br/>
      <w:r>
        <w:rPr>
          <w:b w:val="1"/>
          <w:bCs w:val="1"/>
        </w:rPr>
        <w:t xml:space="preserve">Présentation de la revue</w:t>
      </w:r>
      <w:br/>
      <w:r>
        <w:rPr>
          <w:b w:val="1"/>
          <w:bCs w:val="1"/>
        </w:rPr>
        <w:t xml:space="preserve">Langue originale : </w:t>
      </w:r>
    </w:p>
    <w:p>
      <w:pPr/>
      <w:r>
        <w:rPr/>
        <w:t xml:space="preserve">Citizen Science: Theory and Practice was founded in 2014 by the Citizen Science Association. It is a central space for scholarly exchanges across disciplines, aimed at helping advance the field of citizen science. This multi-disciplinary journal will ensure that key insights and exchanges can become part of a new body of broadly accessible academic scholarship, rather than being shared narrowly among practitioners, evaluators, and funders within their existing communication venues.</w:t>
      </w:r>
      <w:br/>
      <w:r>
        <w:rPr/>
        <w:t xml:space="preserve">This journal is not conceived as a venue for publishing discipline-specific scientific outcomes of citizen science projects (e.g., trends in animal or plant distributions, discovery of supernovae). We encourage researchers who use citizen science data to submit their discoveries to appropriate discipline-specific journals and to use the keyword "citizen science." Scientific findings resulting from citizen science data will then reach relevant scientific audiences and help to advance varied scientific fields.</w:t>
      </w:r>
    </w:p>
    <w:p>
      <w:pPr/>
    </w:p>
    <w:p>
      <w:pPr/>
      <w:r>
        <w:rPr>
          <w:b w:val="1"/>
          <w:bCs w:val="1"/>
        </w:rPr>
        <w:t xml:space="preserve">Thèmes : </w:t>
      </w:r>
      <w:r>
        <w:rPr/>
        <w:t xml:space="preserve"/>
      </w:r>
      <w:br/>
      <w:r>
        <w:rPr/>
        <w:t xml:space="preserve">Sciences et sociétés, éthique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2057-4991 (ISSN-L); 2057-4991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Articles techniques, Commentaires, Comptes rendus de conférences, Etudes de cas, Opinions</w:t>
      </w:r>
      <w:br/>
      <w:br/>
      <w:r>
        <w:rPr>
          <w:b w:val="1"/>
          <w:bCs w:val="1"/>
        </w:rPr>
        <w:t xml:space="preserve">Frais de publication : </w:t>
      </w:r>
      <w:r>
        <w:rPr/>
        <w:t xml:space="preserve">Oui</w:t>
      </w:r>
      <w:br/>
      <w:r>
        <w:rPr>
          <w:b w:val="1"/>
          <w:bCs w:val="1"/>
        </w:rPr>
        <w:t xml:space="preserve">Montant des frais de publication : </w:t>
      </w:r>
      <w:r>
        <w:rPr/>
        <w:t xml:space="preserve">1600 $ (mise à jour le 22/03/2023)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http://oad.simmons.edu/oadwiki/Data_repositories</w:t>
        </w:r>
      </w:hyperlink>
      <w:br/>
      <w:br/>
      <w:r>
        <w:rPr/>
        <w:t xml:space="preserve">Mise à jour le </w:t>
      </w:r>
      <w:r>
        <w:rPr/>
        <w:t xml:space="preserve">22/03/2023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32" TargetMode="External"/><Relationship Id="rId8" Type="http://schemas.openxmlformats.org/officeDocument/2006/relationships/hyperlink" Target="http://theoryandpractice.citizenscienceassociation.org/" TargetMode="External"/><Relationship Id="rId9" Type="http://schemas.openxmlformats.org/officeDocument/2006/relationships/hyperlink" Target="http://theoryandpractice.citizenscienceassociation.org/about/submissions/" TargetMode="External"/><Relationship Id="rId10" Type="http://schemas.openxmlformats.org/officeDocument/2006/relationships/hyperlink" Target="http://oad.simmons.edu/oadwiki/Data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2024-11-22T04:29:31+01:00</dcterms:created>
  <dcterms:modified xsi:type="dcterms:W3CDTF">2024-11-22T04:29:31+01:00</dcterms:modified>
</cp:coreProperties>
</file>

<file path=docProps/custom.xml><?xml version="1.0" encoding="utf-8"?>
<Properties xmlns="http://schemas.openxmlformats.org/officeDocument/2006/custom-properties" xmlns:vt="http://schemas.openxmlformats.org/officeDocument/2006/docPropsVTypes"/>
</file>