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Health Economics and Health Policy</w:t>
      </w:r>
      <w:bookmarkEnd w:id="1"/>
    </w:p>
    <w:p>
      <w:hyperlink r:id="rId7" w:history="1">
        <w:r>
          <w:rPr>
            <w:color w:val="#0000ff"/>
          </w:rPr>
          <w:t xml:space="preserve">https://ou-publier.cirad.fr/node/5328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http://www.springer.com/adis/journal/40258</w:t>
        </w:r>
      </w:hyperlink>
      <w:br/>
      <w:r>
        <w:rPr>
          <w:b w:val="1"/>
          <w:bCs w:val="1"/>
        </w:rPr>
        <w:t xml:space="preserve">Informations aux auteurs : </w:t>
      </w:r>
      <w:hyperlink r:id="rId9" w:history="1">
        <w:r>
          <w:rPr>
            <w:color w:val="#0000ff"/>
          </w:rPr>
          <w:t xml:space="preserve">https://www.springer.com/journal/40258/submission-guidelines</w:t>
        </w:r>
      </w:hyperlink>
      <w:br/>
      <w:br/>
      <w:r>
        <w:rPr>
          <w:b w:val="1"/>
          <w:bCs w:val="1"/>
        </w:rPr>
        <w:t xml:space="preserve">Présentation de la revue</w:t>
      </w:r>
      <w:br/>
      <w:r>
        <w:rPr>
          <w:b w:val="1"/>
          <w:bCs w:val="1"/>
        </w:rPr>
        <w:t xml:space="preserve">Langue originale : </w:t>
      </w:r>
    </w:p>
    <w:p>
      <w:pPr/>
      <w:r>
        <w:rPr/>
        <w:t xml:space="preserve">Applied Health Economics and Health Policy provides timely publication of cutting-edge research and expert opinion from this increasingly important field, making it a vital resource for payers, providers and researchers alike. The journal includes high quality economic research and reviews of all aspects of healthcare from various perspectives and countries, designed to communicate the latest applied information in health economics and health policy.</w:t>
      </w:r>
      <w:br/>
      <w:r>
        <w:rPr/>
        <w:t xml:space="preserve">While emphasis is placed on information with practical applications, a strong basis of underlying scientific rigor is maintained.</w:t>
      </w:r>
    </w:p>
    <w:p>
      <w:pPr/>
    </w:p>
    <w:p>
      <w:pPr/>
      <w:r>
        <w:rPr>
          <w:b w:val="1"/>
          <w:bCs w:val="1"/>
        </w:rPr>
        <w:t xml:space="preserve">Thèmes : </w:t>
      </w:r>
      <w:r>
        <w:rPr/>
        <w:t xml:space="preserve"/>
      </w:r>
      <w:br/>
      <w:r>
        <w:rPr/>
        <w:t xml:space="preserve">Eco, socio, dév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health econ. health policy</w:t>
      </w:r>
      <w:br/>
      <w:r>
        <w:rPr>
          <w:b w:val="1"/>
          <w:bCs w:val="1"/>
        </w:rPr>
        <w:t xml:space="preserve">ISSN : </w:t>
      </w:r>
      <w:r>
        <w:rPr/>
        <w:t xml:space="preserve">1175-5652 (ISSN-L); 1175-5652 (Papier); 1179-1896 (Electronique)</w:t>
      </w:r>
      <w:br/>
      <w:r>
        <w:rPr>
          <w:b w:val="1"/>
          <w:bCs w:val="1"/>
        </w:rPr>
        <w:t xml:space="preserve">Périodicité : </w:t>
      </w:r>
      <w:r>
        <w:rPr/>
        <w:t xml:space="preserve">6 n°/an (Bimestriel)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3190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12/07/2022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28" TargetMode="External"/><Relationship Id="rId8" Type="http://schemas.openxmlformats.org/officeDocument/2006/relationships/hyperlink" Target="http://www.springer.com/adis/journal/40258" TargetMode="External"/><Relationship Id="rId9" Type="http://schemas.openxmlformats.org/officeDocument/2006/relationships/hyperlink" Target="https://www.springer.com/journal/4025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2024-11-05T01:23:16+01:00</dcterms:created>
  <dcterms:modified xsi:type="dcterms:W3CDTF">2024-11-05T01:23:16+01:00</dcterms:modified>
</cp:coreProperties>
</file>

<file path=docProps/custom.xml><?xml version="1.0" encoding="utf-8"?>
<Properties xmlns="http://schemas.openxmlformats.org/officeDocument/2006/custom-properties" xmlns:vt="http://schemas.openxmlformats.org/officeDocument/2006/docPropsVTypes"/>
</file>