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Economic geography</w:t>
      </w:r>
      <w:bookmarkEnd w:id="1"/>
    </w:p>
    <w:p>
      <w:hyperlink r:id="rId7" w:history="1">
        <w:r>
          <w:rPr>
            <w:color w:val="#0000ff"/>
          </w:rPr>
          <w:t xml:space="preserve">https://ou-publier.cirad.fr/node/5275</w:t>
        </w:r>
      </w:hyperlink>
    </w:p>
    <w:p>
      <w:pP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http://www.tandfonline.com/action/journalInformation?show=aimsScope&amp;journalCode=recg20#.VqjA909OIbM</w:t>
        </w:r>
      </w:hyperlink>
      <w:br/>
      <w:r>
        <w:rPr>
          <w:b w:val="1"/>
          <w:bCs w:val="1"/>
        </w:rPr>
        <w:t xml:space="preserve">Informations aux auteurs : </w:t>
      </w:r>
      <w:hyperlink r:id="rId9" w:history="1">
        <w:r>
          <w:rPr>
            <w:color w:val="#0000ff"/>
          </w:rPr>
          <w:t xml:space="preserve">http://www.tandfonline.com/action/authorSubmission?journalCode=recg20&amp;page=instructions#.VqjAuk9OIbM</w:t>
        </w:r>
      </w:hyperlink>
      <w:br/>
      <w:br/>
      <w:r>
        <w:rPr>
          <w:b w:val="1"/>
          <w:bCs w:val="1"/>
        </w:rPr>
        <w:t xml:space="preserve">Présentation de la revue</w:t>
      </w:r>
      <w:br/>
      <w:r>
        <w:rPr>
          <w:b w:val="1"/>
          <w:bCs w:val="1"/>
        </w:rPr>
        <w:t xml:space="preserve">Langue originale : </w:t>
      </w:r>
    </w:p>
    <w:p>
      <w:pPr/>
      <w:r>
        <w:rPr/>
        <w:t xml:space="preserve">Economic Geography is an internationally peer-reviewed journal committed to publishing original research that makes leading-edge advances within and beyond the sub-discipline of economic geography. We publish high-quality, substantive work that is theoretically rich and informed by empirical evidence that deepens our understandings of the geographical drivers and implications of economic processes, broadly considered. We welcome submissions that focus on a wide range of topics, deploy primary evidence in support of theoretically significant interventions, and contribute key insights regarding pressing economic, social, development, and environmental questions and challenges. All reviewable submissions are assessed by at least three external referees, as well as an editor, and we adhere to a rigorous peer-review process in order to ensure that only the highest quality manuscripts are published annually. Owned by Clark University since 1925, Economic Geography plays a central role in supporting the activities of the field globally both through publications and other forms of support for scholarly activities.</w:t>
      </w:r>
    </w:p>
    <w:p>
      <w:pPr/>
    </w:p>
    <w:p>
      <w:pPr/>
      <w:r>
        <w:rPr>
          <w:b w:val="1"/>
          <w:bCs w:val="1"/>
        </w:rPr>
        <w:t xml:space="preserve">Thèmes : </w:t>
      </w:r>
      <w:r>
        <w:rPr/>
        <w:t xml:space="preserve"/>
      </w:r>
      <w:br/>
      <w:r>
        <w:rPr/>
        <w:t xml:space="preserve">Eco, socio, dév : multidiscip.</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Econ. Geogr.</w:t>
      </w:r>
      <w:br/>
      <w:r>
        <w:rPr>
          <w:b w:val="1"/>
          <w:bCs w:val="1"/>
        </w:rPr>
        <w:t xml:space="preserve">ISSN : </w:t>
      </w:r>
      <w:r>
        <w:rPr/>
        <w:t xml:space="preserve">0013-0095 (ISSN-L); 0013-0095 (Papier); 1944-8287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Analyses d'ouvrages, Numéros thématiques</w:t>
      </w:r>
      <w:br/>
      <w:br/>
      <w:r>
        <w:rPr>
          <w:b w:val="1"/>
          <w:bCs w:val="1"/>
        </w:rPr>
        <w:t xml:space="preserve">Frais de publication : </w:t>
      </w:r>
      <w:r>
        <w:rPr/>
        <w:t xml:space="preserve">Non</w:t>
      </w:r>
      <w:br/>
      <w:r>
        <w:rPr>
          <w:b w:val="1"/>
          <w:bCs w:val="1"/>
        </w:rPr>
        <w:t xml:space="preserve">Coût du libre accès optionnel : </w:t>
      </w:r>
      <w:r>
        <w:rPr/>
        <w:t xml:space="preserve">3010 Euros (réduction pour les pays du Sud) (mise à jour le 01/01/2022)</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https://authorservices.taylorandfrancis.com/data-sharing/share-your-data/repositories/</w:t>
        </w:r>
      </w:hyperlink>
      <w:br/>
      <w:br/>
      <w:r>
        <w:rPr/>
        <w:t xml:space="preserve">Mise à jour le </w:t>
      </w:r>
      <w:r>
        <w:rPr/>
        <w:t xml:space="preserve">22/06/2023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275" TargetMode="External"/><Relationship Id="rId8" Type="http://schemas.openxmlformats.org/officeDocument/2006/relationships/hyperlink" Target="http://www.tandfonline.com/action/journalInformation?show=aimsScope&amp;journalCode=recg20#.VqjA909OIbM" TargetMode="External"/><Relationship Id="rId9" Type="http://schemas.openxmlformats.org/officeDocument/2006/relationships/hyperlink" Target="http://www.tandfonline.com/action/authorSubmission?journalCode=recg20&amp;page=instructions#.VqjAuk9OIbM" TargetMode="External"/><Relationship Id="rId10" Type="http://schemas.openxmlformats.org/officeDocument/2006/relationships/hyperlink" Target="https://authorservices.taylorandfrancis.com/data-sharing/share-your-data/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2025-09-27T03:08:52+02:00</dcterms:created>
  <dcterms:modified xsi:type="dcterms:W3CDTF">2025-09-27T03:08:52+02:00</dcterms:modified>
</cp:coreProperties>
</file>

<file path=docProps/custom.xml><?xml version="1.0" encoding="utf-8"?>
<Properties xmlns="http://schemas.openxmlformats.org/officeDocument/2006/custom-properties" xmlns:vt="http://schemas.openxmlformats.org/officeDocument/2006/docPropsVTypes"/>
</file>