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Organic and Biomolecular Chemistry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https://ou-publier.cirad.fr/node/5218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RSC - Royal Society of Chemistry (Royaume-Uni)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https://www.rsc.org/journals-books-databases/about-journals/organic-biomolecular-chemistry/</w:t>
        </w:r>
      </w:hyperlink>
      <w:br/>
      <w:r>
        <w:rPr>
          <w:b w:val="1"/>
          <w:bCs w:val="1"/>
        </w:rPr>
        <w:t xml:space="preserve">Informations aux auteurs : </w:t>
      </w:r>
      <w:hyperlink r:id="rId8" w:history="1">
        <w:r>
          <w:rPr>
            <w:color w:val="#0000ff"/>
          </w:rPr>
          <w:t xml:space="preserve">https://www.rsc.org/journals-books-databases/about-journals/organic-biomolecular-chemistry/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Organic &amp; Biomolecular Chemistry (OBC) is a weekly journal for the publication of highly significant original research and reviews in all areas of organic chemistry, including organic synthesis, physical organic chemistry, supramolecular chemistry and bioorganic chemistry.</w:t>
      </w:r>
      <w:br/>
      <w:r>
        <w:rPr/>
        <w:t xml:space="preserve">OBC's scope includes, but is not limited to the following:</w:t>
      </w:r>
      <w:br/>
      <w:r>
        <w:rPr/>
        <w:t xml:space="preserve">- Total synthesis</w:t>
      </w:r>
      <w:br/>
      <w:r>
        <w:rPr/>
        <w:t xml:space="preserve">- Synthetic methodology</w:t>
      </w:r>
      <w:br/>
      <w:r>
        <w:rPr/>
        <w:t xml:space="preserve">- Synthesis of biomolecules and organic materials</w:t>
      </w:r>
      <w:br/>
      <w:r>
        <w:rPr/>
        <w:t xml:space="preserve">- Bioorganic chemistry</w:t>
      </w:r>
      <w:br/>
      <w:r>
        <w:rPr/>
        <w:t xml:space="preserve">As well as organic and bioorganic aspects of the following:</w:t>
      </w:r>
      <w:br/>
      <w:r>
        <w:rPr/>
        <w:t xml:space="preserve">- Supramolecular and macromolecular chemistry</w:t>
      </w:r>
      <w:br/>
      <w:r>
        <w:rPr/>
        <w:t xml:space="preserve">- Theoretical and computational chemistry</w:t>
      </w:r>
      <w:br/>
      <w:r>
        <w:rPr/>
        <w:t xml:space="preserve">- Catalysis</w:t>
      </w:r>
      <w:br/>
      <w:r>
        <w:rPr/>
        <w:t xml:space="preserve">- Medicinal chemistry</w:t>
      </w:r>
      <w:br/>
      <w:r>
        <w:rPr/>
        <w:t xml:space="preserve">- Natural products, including biosynthetic aspects</w:t>
      </w:r>
      <w:br/>
      <w:r>
        <w:rPr/>
        <w:t xml:space="preserve">Research articles published in OBC must show a significant advance on previously published work, or bring new thinking or results which will potentially have a strong impact in their field. Specific guidance for some areas of our scope is given below.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OBC</w:t>
      </w:r>
      <w:br/>
      <w:r>
        <w:rPr>
          <w:b w:val="1"/>
          <w:bCs w:val="1"/>
        </w:rPr>
        <w:t xml:space="preserve">Titre abrégé (ISO) : </w:t>
      </w:r>
      <w:r>
        <w:rPr/>
        <w:t xml:space="preserve">Org. Biomol. Chem.</w:t>
      </w:r>
      <w:br/>
      <w:r>
        <w:rPr>
          <w:b w:val="1"/>
          <w:bCs w:val="1"/>
        </w:rPr>
        <w:t xml:space="preserve">ISSN : </w:t>
      </w:r>
      <w:r>
        <w:rPr/>
        <w:t xml:space="preserve">1477-0520 (ISSN-L); 1477-0520 (Papier); 1477-0539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£3000 (mise à jour le 14/01/2025)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9" w:history="1">
        <w:r>
          <w:rPr>
            <w:color w:val="#0000ff"/>
          </w:rPr>
          <w:t xml:space="preserve">https://www.rsc.org/journals-books-databases/journal-authors-reviewers/prepare-your-article/experimental-data/</w:t>
        </w:r>
      </w:hyperlink>
      <w:br/>
      <w:br/>
      <w:r>
        <w:rPr/>
        <w:t xml:space="preserve">Mise à jour le </w:t>
      </w:r>
      <w:r>
        <w:rPr/>
        <w:t xml:space="preserve">14/01/2025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218" TargetMode="External"/><Relationship Id="rId8" Type="http://schemas.openxmlformats.org/officeDocument/2006/relationships/hyperlink" Target="https://www.rsc.org/journals-books-databases/about-journals/organic-biomolecular-chemistry/" TargetMode="External"/><Relationship Id="rId9" Type="http://schemas.openxmlformats.org/officeDocument/2006/relationships/hyperlink" Target="https://www.rsc.org/journals-books-databases/journal-authors-reviewers/prepare-your-article/experimental-data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2025-09-27T17:17:32+02:00</dcterms:created>
  <dcterms:modified xsi:type="dcterms:W3CDTF">2025-09-27T17:17:32+02:00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