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Estuarine, Coastal and Shelf Science</w:t>
      </w:r>
      <w:bookmarkEnd w:id="1"/>
    </w:p>
    <w:p>
      <w:hyperlink r:id="rId7" w:history="1">
        <w:r>
          <w:rPr>
            <w:color w:val="#0000ff"/>
          </w:rPr>
          <w:t xml:space="preserve">https://ou-publier.cirad.fr/node/5211</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https://www.sciencedirect.com/journal/estuarine-coastal-and-shelf-science</w:t>
        </w:r>
      </w:hyperlink>
      <w:br/>
      <w:r>
        <w:rPr>
          <w:b w:val="1"/>
          <w:bCs w:val="1"/>
        </w:rPr>
        <w:t xml:space="preserve">Informations aux auteurs : </w:t>
      </w:r>
      <w:hyperlink r:id="rId9" w:history="1">
        <w:r>
          <w:rPr>
            <w:color w:val="#0000ff"/>
          </w:rPr>
          <w:t xml:space="preserve">https://www.sciencedirect.com/journal/estuarine-coastal-and-shelf-science/publish/guide-for-authors</w:t>
        </w:r>
      </w:hyperlink>
      <w:br/>
      <w:br/>
      <w:r>
        <w:rPr>
          <w:b w:val="1"/>
          <w:bCs w:val="1"/>
        </w:rPr>
        <w:t xml:space="preserve">Présentation de la revue</w:t>
      </w:r>
      <w:br/>
      <w:r>
        <w:rPr>
          <w:b w:val="1"/>
          <w:bCs w:val="1"/>
        </w:rPr>
        <w:t xml:space="preserve">Langue originale : </w:t>
      </w:r>
    </w:p>
    <w:p>
      <w:pPr/>
      <w:r>
        <w:rPr/>
        <w:t xml:space="preserve">Estuarine, Coastal and Shelf Science is an international multidisciplinary journal devoted to the analysis of saline water phenomena ranging from the outer edge of the continental shelf to the upper limits of the tidal zone. The journal provides a unique forum, unifying the multidisciplinary approaches to the study of the oceanography of estuaries, coastal zones, and continental shelf seas. It features original research papers, review papers and short communications treating such disciplines as zoology, botany, geology, sedimentology, physical oceanography. Data reports of mainly local interest are discouraged. Research areas include: Numerical modelling of estuarine and coastal marine ecosystems ; Species distribution in relation to varying environments ; Effects of waste disposal ; Groundwater runoff and Chemical processes ; Estuarine and fjord circulation patterns ; Meteorological and oceanic forcing of semi-enclosed and continental shelf water masses ; Sea-surface and sea-bed processes ; Estuarine and coastal sedimentary processes and geochemistry ; Brackish water and lagoon phenomena ; Transitional waters.</w:t>
      </w:r>
    </w:p>
    <w:p>
      <w:pPr/>
    </w:p>
    <w:p>
      <w:pPr/>
      <w:r>
        <w:rPr>
          <w:b w:val="1"/>
          <w:bCs w:val="1"/>
        </w:rPr>
        <w:t xml:space="preserve">Thèmes : </w:t>
      </w:r>
      <w:r>
        <w:rPr/>
        <w:t xml:space="preserve"/>
      </w:r>
      <w:br/>
      <w:r>
        <w:rPr/>
        <w:t xml:space="preserve">Environnement, durabilité : multidiscip.</w:t>
      </w:r>
      <w:br/>
      <w:r>
        <w:rPr/>
        <w:t xml:space="preserve">Eau</w:t>
      </w:r>
      <w:br/>
      <w:r>
        <w:rPr/>
        <w:t xml:space="preserve">Changement climatique et environnemental</w:t>
      </w:r>
      <w:br/>
      <w:r>
        <w:rPr/>
        <w:t xml:space="preserve">Ecologie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ECSS</w:t>
      </w:r>
      <w:br/>
      <w:r>
        <w:rPr>
          <w:b w:val="1"/>
          <w:bCs w:val="1"/>
        </w:rPr>
        <w:t xml:space="preserve">Titre abrégé (ISO) : </w:t>
      </w:r>
      <w:r>
        <w:rPr/>
        <w:t xml:space="preserve">Estuar., Coast. Shelf Sci.</w:t>
      </w:r>
      <w:br/>
      <w:r>
        <w:rPr>
          <w:b w:val="1"/>
          <w:bCs w:val="1"/>
        </w:rPr>
        <w:t xml:space="preserve">ISSN : </w:t>
      </w:r>
      <w:r>
        <w:rPr/>
        <w:t xml:space="preserve">0272-7714 (ISSN-L); 0272-7714 (Papier); 1096-0015 (Electronique)</w:t>
      </w:r>
      <w:br/>
      <w:r>
        <w:rPr>
          <w:b w:val="1"/>
          <w:bCs w:val="1"/>
        </w:rPr>
        <w:t xml:space="preserve">Périodicité : </w:t>
      </w:r>
      <w:r>
        <w:rPr/>
        <w:t xml:space="preserve">16 n°/an</w:t>
      </w:r>
      <w:br/>
    </w:p>
    <w:p>
      <w:pPr/>
      <w:r>
        <w:rPr>
          <w:b w:val="1"/>
          <w:bCs w:val="1"/>
        </w:rPr>
        <w:t xml:space="preserve">Types d'articles : </w:t>
      </w:r>
      <w:r>
        <w:rPr/>
        <w:t xml:space="preserve">Articles de recherche, Articles de synthèse, Articles courts, Notes de recherche</w:t>
      </w:r>
      <w:br/>
      <w:br/>
      <w:r>
        <w:rPr>
          <w:b w:val="1"/>
          <w:bCs w:val="1"/>
        </w:rPr>
        <w:t xml:space="preserve">Frais de publication : </w:t>
      </w:r>
      <w:r>
        <w:rPr/>
        <w:t xml:space="preserve">Non</w:t>
      </w:r>
      <w:br/>
      <w:r>
        <w:rPr>
          <w:b w:val="1"/>
          <w:bCs w:val="1"/>
        </w:rPr>
        <w:t xml:space="preserve">Coût du libre accès optionnel : </w:t>
      </w:r>
      <w:r>
        <w:rPr/>
        <w:t xml:space="preserve">3250 $. Pour les Ciradiens, aucun coût à payer suite à un accord national pour la période 2024-2027 (https://intranet-dist.cirad.fr/publier/choisir-la-revue/accords-cirad-editeurs). (mise à jour le 03/10/2024)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211" TargetMode="External"/><Relationship Id="rId8" Type="http://schemas.openxmlformats.org/officeDocument/2006/relationships/hyperlink" Target="https://www.sciencedirect.com/journal/estuarine-coastal-and-shelf-science" TargetMode="External"/><Relationship Id="rId9" Type="http://schemas.openxmlformats.org/officeDocument/2006/relationships/hyperlink" Target="https://www.sciencedirect.com/journal/estuarine-coastal-and-shelf-science/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2024-11-22T17:12:33+01:00</dcterms:created>
  <dcterms:modified xsi:type="dcterms:W3CDTF">2024-11-22T17:12:33+01:00</dcterms:modified>
</cp:coreProperties>
</file>

<file path=docProps/custom.xml><?xml version="1.0" encoding="utf-8"?>
<Properties xmlns="http://schemas.openxmlformats.org/officeDocument/2006/custom-properties" xmlns:vt="http://schemas.openxmlformats.org/officeDocument/2006/docPropsVTypes"/>
</file>