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Journal of Analytical Atomic Spectrometry</w:t>
      </w:r>
      <w:bookmarkEnd w:id="1"/>
    </w:p>
    <w:p>
      <w:hyperlink r:id="rId7" w:history="1">
        <w:r>
          <w:rPr>
            <w:color w:val="#0000ff"/>
          </w:rPr>
          <w:t xml:space="preserve">https://ou-publier.cirad.fr/node/5033</w:t>
        </w:r>
      </w:hyperlink>
    </w:p>
    <w:p>
      <w:pPr/>
      <w:br/>
      <w:r>
        <w:rPr>
          <w:b w:val="1"/>
          <w:bCs w:val="1"/>
        </w:rPr>
        <w:t xml:space="preserve">Editeur scientifique : </w:t>
      </w:r>
      <w:r>
        <w:rPr/>
        <w:t xml:space="preserve">RSC - Royal Society of Chemistry (Royaume-Uni)</w:t>
      </w:r>
      <w:br/>
      <w:r>
        <w:rPr>
          <w:b w:val="1"/>
          <w:bCs w:val="1"/>
        </w:rPr>
        <w:t xml:space="preserve">Editeur commercial : </w:t>
      </w:r>
      <w:br/>
      <w:br/>
      <w:r>
        <w:rPr>
          <w:b w:val="1"/>
          <w:bCs w:val="1"/>
        </w:rPr>
        <w:t xml:space="preserve">Site Web : </w:t>
      </w:r>
      <w:hyperlink r:id="rId8" w:history="1">
        <w:r>
          <w:rPr>
            <w:color w:val="#0000ff"/>
          </w:rPr>
          <w:t xml:space="preserve">http://www.rsc.org/publishing/journals/ja/about.asp</w:t>
        </w:r>
      </w:hyperlink>
      <w:br/>
      <w:r>
        <w:rPr>
          <w:b w:val="1"/>
          <w:bCs w:val="1"/>
        </w:rPr>
        <w:t xml:space="preserve">Informations aux auteurs : </w:t>
      </w:r>
      <w:hyperlink r:id="rId9" w:history="1">
        <w:r>
          <w:rPr>
            <w:color w:val="#0000ff"/>
          </w:rPr>
          <w:t xml:space="preserve">https://www.rsc.org/journals-books-databases/about-journals/jaas/</w:t>
        </w:r>
      </w:hyperlink>
      <w:br/>
      <w:br/>
      <w:r>
        <w:rPr>
          <w:b w:val="1"/>
          <w:bCs w:val="1"/>
        </w:rPr>
        <w:t xml:space="preserve">Présentation de la revue</w:t>
      </w:r>
      <w:br/>
      <w:r>
        <w:rPr>
          <w:b w:val="1"/>
          <w:bCs w:val="1"/>
        </w:rPr>
        <w:t xml:space="preserve">Langue originale : </w:t>
      </w:r>
    </w:p>
    <w:p>
      <w:pPr/>
      <w:r>
        <w:rPr/>
        <w:t xml:space="preserve">JAAS is the central journal for publishing innovative research on fundamentals, instrumentation, and methods in the determination, speciation and isotopic analysis of (trace) elements within all fields of application. This includes, but is not restricted to, the most recent progress, developments and achievements in all forms of atomic and elemental detection, isotope ratio determination, plasma-based analysis and X-ray techniques.</w:t>
      </w:r>
    </w:p>
    <w:p>
      <w:pPr/>
    </w:p>
    <w:p>
      <w:pPr/>
      <w:r>
        <w:rPr>
          <w:b w:val="1"/>
          <w:bCs w:val="1"/>
        </w:rPr>
        <w:t xml:space="preserve">Thèmes : </w:t>
      </w:r>
      <w:r>
        <w:rPr/>
        <w:t xml:space="preserve"/>
      </w:r>
      <w:br/>
      <w:r>
        <w:rPr/>
        <w:t xml:space="preserve">Technologie, science des aliments : multidiscip.</w:t>
      </w:r>
      <w:br/>
      <w:r>
        <w:rPr/>
        <w:t xml:space="preserve">Environnement, durabilité : multidiscip.</w:t>
      </w:r>
      <w:br/>
      <w:r>
        <w:rPr/>
        <w:t xml:space="preserve">Sciences de la terre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J. Anal. At. Spectrom.</w:t>
      </w:r>
      <w:br/>
      <w:r>
        <w:rPr>
          <w:b w:val="1"/>
          <w:bCs w:val="1"/>
        </w:rPr>
        <w:t xml:space="preserve">ISSN : </w:t>
      </w:r>
      <w:r>
        <w:rPr/>
        <w:t xml:space="preserve">0267-9477 (ISSN-L); 0267-9477 (Papier); 1364-5544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12 mois apres publication, la version Auteur acceptée peut être déposée sur une archive ouverte (ex: Agritrop).</w:t>
      </w:r>
    </w:p>
    <w:p>
      <w:pPr/>
      <w:br/>
      <w:r>
        <w:rPr>
          <w:b w:val="1"/>
          <w:bCs w:val="1"/>
        </w:rPr>
        <w:t xml:space="preserve">Types d'articles : </w:t>
      </w:r>
      <w:r>
        <w:rPr/>
        <w:t xml:space="preserve">Articles de recherche, Articles de synthèse, Articles courts, Articles techniques,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2500 Livres  (mise à jour le 13/07/2023)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https://www.rsc.org/journals-books-databases/journal-authors-reviewers/prepare-your-article/experimental-data/</w:t>
        </w:r>
      </w:hyperlink>
      <w:br/>
      <w:br/>
      <w:r>
        <w:rPr/>
        <w:t xml:space="preserve">Mise à jour le </w:t>
      </w:r>
      <w:r>
        <w:rPr/>
        <w:t xml:space="preserve">13/07/2023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033" TargetMode="External"/><Relationship Id="rId8" Type="http://schemas.openxmlformats.org/officeDocument/2006/relationships/hyperlink" Target="http://www.rsc.org/publishing/journals/ja/about.asp" TargetMode="External"/><Relationship Id="rId9" Type="http://schemas.openxmlformats.org/officeDocument/2006/relationships/hyperlink" Target="https://www.rsc.org/journals-books-databases/about-journals/jaas/" TargetMode="External"/><Relationship Id="rId10" Type="http://schemas.openxmlformats.org/officeDocument/2006/relationships/hyperlink" Target="https://www.rsc.org/journals-books-databases/journal-authors-reviewers/prepare-your-article/experimental-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2024-11-23T06:55:58+01:00</dcterms:created>
  <dcterms:modified xsi:type="dcterms:W3CDTF">2024-11-23T06:55:58+01:00</dcterms:modified>
</cp:coreProperties>
</file>

<file path=docProps/custom.xml><?xml version="1.0" encoding="utf-8"?>
<Properties xmlns="http://schemas.openxmlformats.org/officeDocument/2006/custom-properties" xmlns:vt="http://schemas.openxmlformats.org/officeDocument/2006/docPropsVTypes"/>
</file>