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de Politique Comparée</w:t>
      </w:r>
      <w:bookmarkEnd w:id="1"/>
    </w:p>
    <w:p>
      <w:hyperlink r:id="rId7" w:history="1">
        <w:r>
          <w:rPr>
            <w:color w:val="#0000ff"/>
          </w:rPr>
          <w:t xml:space="preserve">https://ou-publier.cirad.fr/node/5031</w:t>
        </w:r>
      </w:hyperlink>
    </w:p>
    <w:p>
      <w:pPr/>
      <w:br/>
      <w:r>
        <w:rPr>
          <w:b w:val="1"/>
          <w:bCs w:val="1"/>
        </w:rPr>
        <w:t xml:space="preserve">Editeur scientifique : </w:t>
      </w:r>
      <w:r>
        <w:rPr/>
        <w:t xml:space="preserve">UCL - Université Catholique de Louvain (Belgique)</w:t>
      </w:r>
      <w:br/>
      <w:r>
        <w:rPr>
          <w:b w:val="1"/>
          <w:bCs w:val="1"/>
        </w:rPr>
        <w:t xml:space="preserve">Editeur commercial : </w:t>
      </w:r>
      <w:br/>
      <w:br/>
      <w:r>
        <w:rPr>
          <w:b w:val="1"/>
          <w:bCs w:val="1"/>
        </w:rPr>
        <w:t xml:space="preserve">Site Web : </w:t>
      </w:r>
      <w:hyperlink r:id="rId8" w:history="1">
        <w:r>
          <w:rPr>
            <w:color w:val="#0000ff"/>
          </w:rPr>
          <w:t xml:space="preserve">https://uclouvain.be/fr/instituts-recherche/ispole/presentation.html</w:t>
        </w:r>
      </w:hyperlink>
      <w:br/>
      <w:r>
        <w:rPr>
          <w:b w:val="1"/>
          <w:bCs w:val="1"/>
        </w:rPr>
        <w:t xml:space="preserve">Informations aux auteurs : </w:t>
      </w:r>
      <w:hyperlink r:id="rId8" w:history="1">
        <w:r>
          <w:rPr>
            <w:color w:val="#0000ff"/>
          </w:rPr>
          <w:t xml:space="preserve">https://uclouvain.be/fr/instituts-recherche/ispole/presentation.html</w:t>
        </w:r>
      </w:hyperlink>
      <w:br/>
      <w:r>
        <w:rPr>
          <w:b w:val="1"/>
          <w:bCs w:val="1"/>
        </w:rPr>
        <w:t xml:space="preserve">Autre lien : </w:t>
      </w:r>
      <w:hyperlink r:id="rId9" w:history="1">
        <w:r>
          <w:rPr>
            <w:color w:val="#0000ff"/>
          </w:rPr>
          <w:t xml:space="preserve">https://www.cairn.info/revue-internationale-de-politique-comparee.htm</w:t>
        </w:r>
      </w:hyperlink>
      <w:br/>
      <w:br/>
      <w:r>
        <w:rPr>
          <w:b w:val="1"/>
          <w:bCs w:val="1"/>
        </w:rPr>
        <w:t xml:space="preserve">Présentation de la revue</w:t>
      </w:r>
      <w:br/>
      <w:r>
        <w:rPr>
          <w:b w:val="1"/>
          <w:bCs w:val="1"/>
        </w:rPr>
        <w:t xml:space="preserve">Langue originale : </w:t>
      </w:r>
    </w:p>
    <w:p>
      <w:pPr/>
      <w:r>
        <w:rPr/>
        <w:t xml:space="preserve">La Revue Internationale de Politique Comparée répond à un double besoin, à la fois théorique et pratique.</w:t>
      </w:r>
      <w:br/>
      <w:r>
        <w:rPr/>
        <w:t xml:space="preserve">Développer l'analyse comparée, c'est faire progresser la scientificité de la science politique. Comparer permet en effet d'expliquer les effets spécifiques des structures et des processus politiques indépendamment de leurs conditions d'environnement. La vie politique ne cesse par ailleurs de s'internationaliser.</w:t>
      </w:r>
      <w:br/>
      <w:r>
        <w:rPr/>
        <w:t xml:space="preserve">La politique comparée aide à mieux discerner ce qui relève des comportements généraux et des singularités nationales. Elle offre de ce fait aux décideurs des bases plus sûres pour développer leurs politiques.</w:t>
      </w:r>
      <w:br/>
      <w:r>
        <w:rPr/>
        <w:t xml:space="preserve">Première revue de politique comparée dans le monde francophone, elle permet à ses spécialistes d'atteindre une large audience dans la communauté scientifique internationale tout en publiant dans leur langue. Elle souhaite ainsi mieux visualiser l'effort qui se fait dans ce domaine - notamment dans les pays francophones -, et contribuer par là à la dimension cumulative de la science.</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RIPC</w:t>
      </w:r>
      <w:br/>
      <w:r>
        <w:rPr>
          <w:b w:val="1"/>
          <w:bCs w:val="1"/>
        </w:rPr>
        <w:t xml:space="preserve">ISSN : </w:t>
      </w:r>
      <w:r>
        <w:rPr/>
        <w:t xml:space="preserve">1370-0731 (ISSN-L); 1370-0731 (Papier); 1782-1533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31" TargetMode="External"/><Relationship Id="rId8" Type="http://schemas.openxmlformats.org/officeDocument/2006/relationships/hyperlink" Target="https://uclouvain.be/fr/instituts-recherche/ispole/presentation.html" TargetMode="External"/><Relationship Id="rId9" Type="http://schemas.openxmlformats.org/officeDocument/2006/relationships/hyperlink" Target="https://www.cairn.info/revue-internationale-de-politique-comparee.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2025-09-27T12:36:23+02:00</dcterms:created>
  <dcterms:modified xsi:type="dcterms:W3CDTF">2025-09-27T12:36:23+02:00</dcterms:modified>
</cp:coreProperties>
</file>

<file path=docProps/custom.xml><?xml version="1.0" encoding="utf-8"?>
<Properties xmlns="http://schemas.openxmlformats.org/officeDocument/2006/custom-properties" xmlns:vt="http://schemas.openxmlformats.org/officeDocument/2006/docPropsVTypes"/>
</file>