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Bank Research Observer</w:t>
      </w:r>
      <w:bookmarkEnd w:id="1"/>
    </w:p>
    <w:p>
      <w:hyperlink r:id="rId7" w:history="1">
        <w:r>
          <w:rPr>
            <w:color w:val="#0000ff"/>
          </w:rPr>
          <w:t xml:space="preserve">https://ou-publier.cirad.fr/node/4845</w:t>
        </w:r>
      </w:hyperlink>
    </w:p>
    <w:p>
      <w:pPr/>
      <w:br/>
      <w:r>
        <w:rPr>
          <w:b w:val="1"/>
          <w:bCs w:val="1"/>
        </w:rPr>
        <w:t xml:space="preserve">Editeur scientifique : </w:t>
      </w:r>
      <w:r>
        <w:rPr/>
        <w:t xml:space="preserve">OUP - Oxford University Press (Royaume-Uni)</w:t>
      </w:r>
      <w:br/>
      <w:r>
        <w:rPr>
          <w:b w:val="1"/>
          <w:bCs w:val="1"/>
        </w:rPr>
        <w:t xml:space="preserve">Editeur commercial : </w:t>
      </w:r>
      <w:br/>
      <w:br/>
      <w:r>
        <w:rPr>
          <w:b w:val="1"/>
          <w:bCs w:val="1"/>
        </w:rPr>
        <w:t xml:space="preserve">Site Web : </w:t>
      </w:r>
      <w:hyperlink r:id="rId8" w:history="1">
        <w:r>
          <w:rPr>
            <w:color w:val="#0000ff"/>
          </w:rPr>
          <w:t xml:space="preserve">http://www.oxfordjournals.org/our_journals/wbro/about.html</w:t>
        </w:r>
      </w:hyperlink>
      <w:br/>
      <w:r>
        <w:rPr>
          <w:b w:val="1"/>
          <w:bCs w:val="1"/>
        </w:rPr>
        <w:t xml:space="preserve">Informations aux auteurs : </w:t>
      </w:r>
      <w:hyperlink r:id="rId9" w:history="1">
        <w:r>
          <w:rPr>
            <w:color w:val="#0000ff"/>
          </w:rPr>
          <w:t xml:space="preserve">https://academic.oup.com/wbro/pages/General_Instructions</w:t>
        </w:r>
      </w:hyperlink>
      <w:br/>
      <w:br/>
      <w:r>
        <w:rPr>
          <w:b w:val="1"/>
          <w:bCs w:val="1"/>
        </w:rPr>
        <w:t xml:space="preserve">Présentation de la revue</w:t>
      </w:r>
      <w:br/>
      <w:r>
        <w:rPr>
          <w:b w:val="1"/>
          <w:bCs w:val="1"/>
        </w:rPr>
        <w:t xml:space="preserve">Langue originale : </w:t>
      </w:r>
    </w:p>
    <w:p>
      <w:pPr/>
      <w:r>
        <w:rPr/>
        <w:t xml:space="preserve">The World Bank Research Observer seeks to inform nonspecialist readers about research being undertaken within the Bank and outside the Bank in areas of economics relevant for development policy. Requiring only a minimal background in economic analysis, its surveys and overviews of key issues in development economics research are intended for policymakers, project officers, journalists keeping up to date, and teachers and students of development economics and related disciplines. Papers for the Observer are not sent out to referees, but all articles published are assessed and approved by the Editorial Board, which includes three to four distinguished economists from outside the Bank. The Observer has nearly 1,500 subscribers in OECD countries and nearly 10,000 subscribers in developing countries.</w:t>
      </w:r>
    </w:p>
    <w:p>
      <w:pPr/>
    </w:p>
    <w:p>
      <w:pPr/>
      <w:r>
        <w:rPr>
          <w:b w:val="1"/>
          <w:bCs w:val="1"/>
        </w:rPr>
        <w:t xml:space="preserve">Thèmes : </w:t>
      </w:r>
      <w:r>
        <w:rPr/>
        <w:t xml:space="preserve"/>
      </w:r>
      <w:br/>
      <w:r>
        <w:rPr/>
        <w:t xml:space="preserve">Eco, socio, dév : multidiscip.</w:t>
      </w:r>
      <w:br/>
      <w:r>
        <w:rPr/>
        <w:t xml:space="preserve">Economie du développement</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World Bank Res. Observ.</w:t>
      </w:r>
      <w:br/>
      <w:r>
        <w:rPr>
          <w:b w:val="1"/>
          <w:bCs w:val="1"/>
        </w:rPr>
        <w:t xml:space="preserve">ISSN : </w:t>
      </w:r>
      <w:r>
        <w:rPr/>
        <w:t xml:space="preserve">0257-3032 (ISSN-L); 0257-3032 (Papier); 1564-6971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r>
        <w:rPr>
          <w:b w:val="1"/>
          <w:bCs w:val="1"/>
        </w:rPr>
        <w:t xml:space="preserve">Coût du libre accès optionnel : </w:t>
      </w:r>
      <w:r>
        <w:rPr/>
        <w:t xml:space="preserve">3082 Euros (réduction pour pays du Sud)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https://academic.oup.com/journals/pages/authors/preparing_your_manuscript/research-data-policy#choosing</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45" TargetMode="External"/><Relationship Id="rId8" Type="http://schemas.openxmlformats.org/officeDocument/2006/relationships/hyperlink" Target="http://www.oxfordjournals.org/our_journals/wbro/about.html" TargetMode="External"/><Relationship Id="rId9" Type="http://schemas.openxmlformats.org/officeDocument/2006/relationships/hyperlink" Target="https://academic.oup.com/wbro/pages/General_Instructions"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2024-11-21T18:21:41+01:00</dcterms:created>
  <dcterms:modified xsi:type="dcterms:W3CDTF">2024-11-21T18:21:41+01:00</dcterms:modified>
</cp:coreProperties>
</file>

<file path=docProps/custom.xml><?xml version="1.0" encoding="utf-8"?>
<Properties xmlns="http://schemas.openxmlformats.org/officeDocument/2006/custom-properties" xmlns:vt="http://schemas.openxmlformats.org/officeDocument/2006/docPropsVTypes"/>
</file>