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Cladistics</w:t>
      </w:r>
      <w:bookmarkEnd w:id="1"/>
    </w:p>
    <w:p>
      <w:hyperlink r:id="rId7" w:history="1">
        <w:r>
          <w:rPr>
            <w:color w:val="#0000ff"/>
          </w:rPr>
          <w:t xml:space="preserve">https://ou-publier.cirad.fr/node/4788</w:t>
        </w:r>
      </w:hyperlink>
    </w:p>
    <w:p>
      <w:pPr/>
      <w:br/>
      <w:r>
        <w:rPr>
          <w:b w:val="1"/>
          <w:bCs w:val="1"/>
        </w:rPr>
        <w:t xml:space="preserve">Editeur scientifique : </w:t>
      </w:r>
      <w:r>
        <w:rPr/>
        <w:t xml:space="preserve">Willi Hennig Society (Etats-Unis)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http://onlinelibrary.wiley.com/journal/10.1111/(ISSN)1096-0031</w:t>
        </w:r>
      </w:hyperlink>
      <w:br/>
      <w:r>
        <w:rPr>
          <w:b w:val="1"/>
          <w:bCs w:val="1"/>
        </w:rPr>
        <w:t xml:space="preserve">Informations aux auteurs : </w:t>
      </w:r>
      <w:hyperlink r:id="rId9" w:history="1">
        <w:r>
          <w:rPr>
            <w:color w:val="#0000ff"/>
          </w:rPr>
          <w:t xml:space="preserve">http://onlinelibrary.wiley.com/journal/10.1111/(ISSN)1096-0031/homepage/ForAuthors.html</w:t>
        </w:r>
      </w:hyperlink>
      <w:br/>
      <w:r>
        <w:rPr>
          <w:b w:val="1"/>
          <w:bCs w:val="1"/>
        </w:rPr>
        <w:t xml:space="preserve">Autre lien : </w:t>
      </w:r>
      <w:hyperlink r:id="rId10" w:history="1">
        <w:r>
          <w:rPr>
            <w:color w:val="#0000ff"/>
          </w:rPr>
          <w:t xml:space="preserve">https://cladistics.org/cladistics/</w:t>
        </w:r>
      </w:hyperlink>
      <w:br/>
      <w:br/>
      <w:r>
        <w:rPr>
          <w:b w:val="1"/>
          <w:bCs w:val="1"/>
        </w:rPr>
        <w:t xml:space="preserve">Présentation de la revue</w:t>
      </w:r>
      <w:br/>
      <w:r>
        <w:rPr>
          <w:b w:val="1"/>
          <w:bCs w:val="1"/>
        </w:rPr>
        <w:t xml:space="preserve">Langue originale : </w:t>
      </w:r>
    </w:p>
    <w:p>
      <w:pPr/>
      <w:r>
        <w:rPr/>
        <w:t xml:space="preserve">Cladistics publishes both conceptual and empirical high quality research papers on systematics, including applications of cladistics to other fields, and encourages debate on all aspects of the field, from philosophy, theory and methodology to empirical studies and applications in biogeography, coevolution, conservation biology, ontogeny, genomics and paleontology.</w:t>
      </w:r>
      <w:br/>
      <w:r>
        <w:rPr/>
        <w:t xml:space="preserve">It has wide scope and publishes papers in zoology, botany, microbiology, morphology, genomics, paleontology, ontogeny, biogeography, ecology, and systematic philosophy.</w:t>
      </w:r>
    </w:p>
    <w:p>
      <w:pPr/>
    </w:p>
    <w:p>
      <w:pPr/>
      <w:r>
        <w:rPr>
          <w:b w:val="1"/>
          <w:bCs w:val="1"/>
        </w:rPr>
        <w:t xml:space="preserve">Thèmes : </w:t>
      </w:r>
      <w:r>
        <w:rPr/>
        <w:t xml:space="preserve"/>
      </w:r>
      <w:br/>
      <w:r>
        <w:rPr/>
        <w:t xml:space="preserve">Ecologie : multidisciplinaire</w:t>
      </w:r>
      <w:br/>
      <w:r>
        <w:rPr/>
        <w:t xml:space="preserve">Biologie : multidisciplinaire</w:t>
      </w:r>
      <w:br/>
      <w:r>
        <w:rPr/>
        <w:t xml:space="preserve">Hérédité, évol., phylogénie</w:t>
      </w:r>
      <w:br/>
      <w:r>
        <w:rPr/>
        <w:t xml:space="preserve">Microbiologie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Cladistics : the international journal of the Willi Hennig Society</w:t>
      </w:r>
      <w:br/>
      <w:r>
        <w:rPr>
          <w:b w:val="1"/>
          <w:bCs w:val="1"/>
        </w:rPr>
        <w:t xml:space="preserve">Titre abrégé (ISO) : </w:t>
      </w:r>
      <w:r>
        <w:rPr/>
        <w:t xml:space="preserve">Cladistics</w:t>
      </w:r>
      <w:br/>
      <w:r>
        <w:rPr>
          <w:b w:val="1"/>
          <w:bCs w:val="1"/>
        </w:rPr>
        <w:t xml:space="preserve">ISSN : </w:t>
      </w:r>
      <w:r>
        <w:rPr/>
        <w:t xml:space="preserve">0748-3007 (ISSN-L); 0748-3007 (Papier); 1096-0031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Analyses d'ouvrages, Forum, Lettres</w:t>
      </w:r>
      <w:br/>
      <w:br/>
      <w:r>
        <w:rPr>
          <w:b w:val="1"/>
          <w:bCs w:val="1"/>
        </w:rPr>
        <w:t xml:space="preserve">Frais de publication : </w:t>
      </w:r>
      <w:r>
        <w:rPr/>
        <w:t xml:space="preserve">Non</w:t>
      </w:r>
      <w:br/>
      <w:r>
        <w:rPr>
          <w:b w:val="1"/>
          <w:bCs w:val="1"/>
        </w:rPr>
        <w:t xml:space="preserve">Coût du libre accès optionnel : </w:t>
      </w:r>
      <w:r>
        <w:rPr/>
        <w:t xml:space="preserve">3170 € (mise à jour le 23/02/2023)</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1" w:history="1">
        <w:r>
          <w:rPr>
            <w:color w:val="#0000ff"/>
          </w:rPr>
          <w:t xml:space="preserve">https://onlinelibrary.wiley.com/page/journal/10960031/homepage/ForAuthors.html</w:t>
        </w:r>
      </w:hyperlink>
      <w:br/>
      <w:br/>
      <w:r>
        <w:rPr/>
        <w:t xml:space="preserve">Mise à jour le </w:t>
      </w:r>
      <w:r>
        <w:rPr/>
        <w:t xml:space="preserve">10/08/2023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88" TargetMode="External"/><Relationship Id="rId8" Type="http://schemas.openxmlformats.org/officeDocument/2006/relationships/hyperlink" Target="http://onlinelibrary.wiley.com/journal/10.1111/(ISSN)1096-0031" TargetMode="External"/><Relationship Id="rId9" Type="http://schemas.openxmlformats.org/officeDocument/2006/relationships/hyperlink" Target="http://onlinelibrary.wiley.com/journal/10.1111/(ISSN)1096-0031/homepage/ForAuthors.html" TargetMode="External"/><Relationship Id="rId10" Type="http://schemas.openxmlformats.org/officeDocument/2006/relationships/hyperlink" Target="https://cladistics.org/cladistics/" TargetMode="External"/><Relationship Id="rId11" Type="http://schemas.openxmlformats.org/officeDocument/2006/relationships/hyperlink" Target="https://onlinelibrary.wiley.com/page/journal/10960031/homepage/ForAuthors.htm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2024-11-22T03:14:31+01:00</dcterms:created>
  <dcterms:modified xsi:type="dcterms:W3CDTF">2024-11-22T03:14:31+01:00</dcterms:modified>
</cp:coreProperties>
</file>

<file path=docProps/custom.xml><?xml version="1.0" encoding="utf-8"?>
<Properties xmlns="http://schemas.openxmlformats.org/officeDocument/2006/custom-properties" xmlns:vt="http://schemas.openxmlformats.org/officeDocument/2006/docPropsVTypes"/>
</file>