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Botany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https://ou-publier.cirad.fr/node/4765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American Society of Plant Taxonomists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https://www.aspt.net/publications/sysbot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https://www.aspt.net/publications/sysbot#.Y0Qfq0zP2Uk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Systematic Botany is the Society's quarterly international scientific journal, and publishes papers on topics such as taxonomy, systematics, speciation, morphometrics, molecular phylogeny, conservation, biogeography, and methods.</w:t>
      </w:r>
      <w:br/>
      <w:r>
        <w:rPr/>
        <w:t xml:space="preserve">Descriptions of new taxa (species and below) should include the following: 1) an illustration (line drawing) clearly showing the diagnostic characters, 2) a comparison with related (or sympatric, or similar) taxa in a dichotomous key or table, and 3) a discussion of the characteristics, ecology, geography, or reproductive biology, etc. that are the basis for its distinctiveness. Authors are encouraged to include information on conservation status, if available.</w:t>
      </w:r>
      <w:br/>
      <w:r>
        <w:rPr/>
        <w:t xml:space="preserve">Membership in ASPT is required for at least one author.</w:t>
      </w:r>
      <w:br/>
      <w:r>
        <w:rPr/>
        <w:t xml:space="preserve">Data should be submitted to Dryad and cited as such in the text in the revision and DNA sequences must be submitted to GenBank.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Syst. Bot.</w:t>
      </w:r>
      <w:br/>
      <w:r>
        <w:rPr>
          <w:b w:val="1"/>
          <w:bCs w:val="1"/>
        </w:rPr>
        <w:t xml:space="preserve">ISSN : </w:t>
      </w:r>
      <w:r>
        <w:rPr/>
        <w:t xml:space="preserve">0363-6445 (ISSN-L); 0363-6445 (Papier); 1548-2324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500 $ (mise à jour le 22/01/2024)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https://static1.squarespace.com/static/585186b615d5db7c9d79d99a/t/65942686b9e7bf547f80f994/1704208007186/Information+for+Authors+2024v2.pdf</w:t>
        </w:r>
      </w:hyperlink>
      <w:br/>
      <w:br/>
      <w:r>
        <w:rPr/>
        <w:t xml:space="preserve">Mise à jour le </w:t>
      </w:r>
      <w:r>
        <w:rPr/>
        <w:t xml:space="preserve">22/01/2024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765" TargetMode="External"/><Relationship Id="rId8" Type="http://schemas.openxmlformats.org/officeDocument/2006/relationships/hyperlink" Target="https://www.aspt.net/publications/sysbot" TargetMode="External"/><Relationship Id="rId9" Type="http://schemas.openxmlformats.org/officeDocument/2006/relationships/hyperlink" Target="https://www.aspt.net/publications/sysbot#.Y0Qfq0zP2Uk" TargetMode="External"/><Relationship Id="rId10" Type="http://schemas.openxmlformats.org/officeDocument/2006/relationships/hyperlink" Target="https://static1.squarespace.com/static/585186b615d5db7c9d79d99a/t/65942686b9e7bf547f80f994/1704208007186/Information+for+Authors+2024v2.pdf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2025-09-27T00:49:02+02:00</dcterms:created>
  <dcterms:modified xsi:type="dcterms:W3CDTF">2025-09-27T00:49:02+02:00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