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Environnement urbain</w:t>
      </w:r>
      <w:bookmarkEnd w:id="1"/>
    </w:p>
    <w:p>
      <w:hyperlink r:id="rId7" w:history="1">
        <w:r>
          <w:rPr>
            <w:color w:val="#0000ff"/>
          </w:rPr>
          <w:t xml:space="preserve">https://ou-publier.cirad.fr/node/4736</w:t>
        </w:r>
      </w:hyperlink>
    </w:p>
    <w:p>
      <w:pPr/>
      <w:br/>
      <w:r>
        <w:rPr>
          <w:b w:val="1"/>
          <w:bCs w:val="1"/>
        </w:rPr>
        <w:t xml:space="preserve">Editeur scientifique : </w:t>
      </w:r>
      <w:r>
        <w:rPr/>
        <w:t xml:space="preserve">VRM - Réseau Villes Régions Monde (Canada)</w:t>
      </w:r>
      <w:br/>
      <w:r>
        <w:rPr>
          <w:b w:val="1"/>
          <w:bCs w:val="1"/>
        </w:rPr>
        <w:t xml:space="preserve">Editeur commercial : </w:t>
      </w:r>
      <w:r>
        <w:rPr/>
        <w:t xml:space="preserve">OpenEdition (France)</w:t>
      </w:r>
      <w:br/>
      <w:br/>
      <w:r>
        <w:rPr>
          <w:b w:val="1"/>
          <w:bCs w:val="1"/>
        </w:rPr>
        <w:t xml:space="preserve">Site Web : </w:t>
      </w:r>
      <w:hyperlink r:id="rId8" w:history="1">
        <w:r>
          <w:rPr>
            <w:color w:val="#0000ff"/>
          </w:rPr>
          <w:t xml:space="preserve">https://journals.openedition.org/eue/193</w:t>
        </w:r>
      </w:hyperlink>
      <w:br/>
      <w:r>
        <w:rPr>
          <w:b w:val="1"/>
          <w:bCs w:val="1"/>
        </w:rPr>
        <w:t xml:space="preserve">Informations aux auteurs : </w:t>
      </w:r>
      <w:hyperlink r:id="rId9" w:history="1">
        <w:r>
          <w:rPr>
            <w:color w:val="#0000ff"/>
          </w:rPr>
          <w:t xml:space="preserve">https://journals.openedition.org/eue/188</w:t>
        </w:r>
      </w:hyperlink>
      <w:br/>
      <w:r>
        <w:rPr>
          <w:b w:val="1"/>
          <w:bCs w:val="1"/>
        </w:rPr>
        <w:t xml:space="preserve">Autre lien : </w:t>
      </w:r>
      <w:hyperlink r:id="rId10" w:history="1">
        <w:r>
          <w:rPr>
            <w:color w:val="#0000ff"/>
          </w:rPr>
          <w:t xml:space="preserve">http://www.vrm.ca/contenu-vrm</w:t>
        </w:r>
      </w:hyperlink>
      <w:br/>
      <w:br/>
      <w:r>
        <w:rPr>
          <w:b w:val="1"/>
          <w:bCs w:val="1"/>
        </w:rPr>
        <w:t xml:space="preserve">Présentation de la revue</w:t>
      </w:r>
      <w:br/>
      <w:r>
        <w:rPr>
          <w:b w:val="1"/>
          <w:bCs w:val="1"/>
        </w:rPr>
        <w:t xml:space="preserve">Langue originale : </w:t>
      </w:r>
    </w:p>
    <w:p>
      <w:pPr/>
      <w:r>
        <w:rPr/>
        <w:t xml:space="preserve">Environnement Urbain est une revue internationale et interdisciplinaire dédiée à l'étude des rapports que les sociétés urbaines entretiennent avec leur milieu. Elle accueille des textes originaux de qualité qui abordent l'une ou l'autre, ou plusieurs à la fois, des dimensions sociales, politiques, géographiques, culturelles, anthropologiques ou économiques de l'environnement. Son domaine d'étude est toutefois réservé aux espaces urbains ou métropolitains.</w:t>
      </w:r>
    </w:p>
    <w:p>
      <w:pPr/>
      <w:r>
        <w:rPr>
          <w:b w:val="1"/>
          <w:bCs w:val="1"/>
        </w:rPr>
        <w:t xml:space="preserve">Autre langue : </w:t>
      </w:r>
    </w:p>
    <w:p>
      <w:pPr/>
      <w:r>
        <w:rPr/>
        <w:t xml:space="preserve">Urban Environment is an international, interdisciplinary journal devoted entirely to analyzing the relationship between urban societies and their environment. It will appeal to a wide range of scholars in the field. Urban Environment considers for publication high-quality, original texts that deal with one or more social, political, geographical, cultural, anthropological or economic aspects of the environment. However, its scope is limited to urban and metropolitan areas.</w:t>
      </w:r>
    </w:p>
    <w:p>
      <w:pPr/>
      <w:br/>
      <w:r>
        <w:rPr>
          <w:b w:val="1"/>
          <w:bCs w:val="1"/>
        </w:rPr>
        <w:t xml:space="preserve">Thèmes : </w:t>
      </w:r>
      <w:r>
        <w:rPr/>
        <w:t xml:space="preserve"/>
      </w:r>
      <w:br/>
      <w:r>
        <w:rPr/>
        <w:t xml:space="preserve">Eco, socio, dév : multidiscip.</w:t>
      </w:r>
      <w:br/>
      <w:r>
        <w:rPr/>
        <w:t xml:space="preserve">Géographie</w:t>
      </w:r>
      <w:br/>
      <w:r>
        <w:rPr/>
        <w:t xml:space="preserve">Gestion de l'espace foncier</w:t>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 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EUE ; Urban Environment</w:t>
      </w:r>
      <w:br/>
      <w:r>
        <w:rPr>
          <w:b w:val="1"/>
          <w:bCs w:val="1"/>
        </w:rPr>
        <w:t xml:space="preserve">ISSN : </w:t>
      </w:r>
      <w:r>
        <w:rPr/>
        <w:t xml:space="preserve">1916-4645 (ISSN-L); 1916-4645 (Electronique)</w:t>
      </w:r>
      <w:br/>
      <w:r>
        <w:rPr>
          <w:b w:val="1"/>
          <w:bCs w:val="1"/>
        </w:rPr>
        <w:t xml:space="preserve">Périodicité : </w:t>
      </w:r>
      <w:r>
        <w:rPr/>
        <w:t xml:space="preserve">Continue</w:t>
      </w:r>
      <w:br/>
      <w:r>
        <w:rPr>
          <w:b w:val="1"/>
          <w:bCs w:val="1"/>
        </w:rPr>
        <w:t xml:space="preserve">Informations complémentaires : </w:t>
      </w:r>
    </w:p>
    <w:p>
      <w:pPr/>
      <w:r>
        <w:rPr/>
        <w:t xml:space="preserve">La revue ne demande pas le dépôt des données dans un entrepôt de données mais elle précise "Les graphiques doivent être préparés dans Excel et la feuille de travail contenant les graphiques et les données doit être acheminée en même temps que le manuscrit".</w:t>
      </w:r>
    </w:p>
    <w:p>
      <w:pPr/>
      <w:br/>
      <w:r>
        <w:rPr>
          <w:b w:val="1"/>
          <w:bCs w:val="1"/>
        </w:rPr>
        <w:t xml:space="preserve">Types d'articles : </w:t>
      </w:r>
      <w:r>
        <w:rPr/>
        <w:t xml:space="preserve">Articles de recherche, Analyses d'ouvrages, Numéros thématiques, Commentaires, Opinions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4736" TargetMode="External"/><Relationship Id="rId8" Type="http://schemas.openxmlformats.org/officeDocument/2006/relationships/hyperlink" Target="https://journals.openedition.org/eue/193" TargetMode="External"/><Relationship Id="rId9" Type="http://schemas.openxmlformats.org/officeDocument/2006/relationships/hyperlink" Target="https://journals.openedition.org/eue/188" TargetMode="External"/><Relationship Id="rId10" Type="http://schemas.openxmlformats.org/officeDocument/2006/relationships/hyperlink" Target="http://www.vrm.ca/contenu-vr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2024-11-22T17:04:30+01:00</dcterms:created>
  <dcterms:modified xsi:type="dcterms:W3CDTF">2024-11-22T17:04:30+01:00</dcterms:modified>
</cp:coreProperties>
</file>

<file path=docProps/custom.xml><?xml version="1.0" encoding="utf-8"?>
<Properties xmlns="http://schemas.openxmlformats.org/officeDocument/2006/custom-properties" xmlns:vt="http://schemas.openxmlformats.org/officeDocument/2006/docPropsVTypes"/>
</file>