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Grasslands - Forrajes Tropicales</w:t>
      </w:r>
      <w:bookmarkEnd w:id="1"/>
    </w:p>
    <w:p>
      <w:hyperlink r:id="rId7" w:history="1">
        <w:r>
          <w:rPr>
            <w:color w:val="#0000ff"/>
          </w:rPr>
          <w:t xml:space="preserve">https://ou-publier.cirad.fr/node/4728</w:t>
        </w:r>
      </w:hyperlink>
    </w:p>
    <w:p>
      <w:pPr/>
      <w:br/>
      <w:r>
        <w:rPr>
          <w:b w:val="1"/>
          <w:bCs w:val="1"/>
        </w:rPr>
        <w:t xml:space="preserve">Editeur scientifique : </w:t>
      </w:r>
      <w:r>
        <w:rPr/>
        <w:t xml:space="preserve">CIAT - Centro Internacional de Agricultura Tropical (Colombie)</w:t>
      </w:r>
      <w:br/>
      <w:r>
        <w:rPr>
          <w:b w:val="1"/>
          <w:bCs w:val="1"/>
        </w:rPr>
        <w:t xml:space="preserve">Editeur commercial : </w:t>
      </w:r>
      <w:br/>
      <w:br/>
      <w:r>
        <w:rPr>
          <w:b w:val="1"/>
          <w:bCs w:val="1"/>
        </w:rPr>
        <w:t xml:space="preserve">Site Web : </w:t>
      </w:r>
      <w:hyperlink r:id="rId8" w:history="1">
        <w:r>
          <w:rPr>
            <w:color w:val="#0000ff"/>
          </w:rPr>
          <w:t xml:space="preserve">http://www.tropicalgrasslands.info/index.php/tgft</w:t>
        </w:r>
      </w:hyperlink>
      <w:br/>
      <w:r>
        <w:rPr>
          <w:b w:val="1"/>
          <w:bCs w:val="1"/>
        </w:rPr>
        <w:t xml:space="preserve">Informations aux auteurs : </w:t>
      </w:r>
      <w:hyperlink r:id="rId9" w:history="1">
        <w:r>
          <w:rPr>
            <w:color w:val="#0000ff"/>
          </w:rPr>
          <w:t xml:space="preserve">http://www.tropicalgrasslands.info/index.php/tgft/about/submissions#onlineSubmissions</w:t>
        </w:r>
      </w:hyperlink>
      <w:br/>
      <w:br/>
      <w:r>
        <w:rPr>
          <w:b w:val="1"/>
          <w:bCs w:val="1"/>
        </w:rPr>
        <w:t xml:space="preserve">Présentation de la revue</w:t>
      </w:r>
      <w:br/>
      <w:r>
        <w:rPr>
          <w:b w:val="1"/>
          <w:bCs w:val="1"/>
        </w:rPr>
        <w:t xml:space="preserve">Langue originale : </w:t>
      </w:r>
    </w:p>
    <w:p>
      <w:pPr/>
      <w:r>
        <w:rPr/>
        <w:t xml:space="preserve">Tropical Grasslands - Forrajes Tropicales is an international, bilingual, peer-reviewed, open-access, online journal created in 2012 as the result of a merger of the former journal Tropical Grasslands, published from 1967 to 2010 by the Tropical Grassland Society of Australia Inc., and the former journal Pasturas Tropicales, published from 1979 to 2007 by the International Center for Tropical Agriculture (CIAT, its Spanish acronym).</w:t>
      </w:r>
    </w:p>
    <w:p/>
    <w:p>
      <w:pPr/>
      <w:r>
        <w:rPr/>
        <w:t xml:space="preserve">The Journal publishes, in English or Spanish, Papers related to pastures and forages in the tropics and subtropics; There is no regional focus. In general, the focus of the Journal is more on sown ('improved') pastures and forages than on rangeland-specific aspects of natural grasslands, but exceptions are possible (e.g. when a submission is relevant for a particularly broad readership in the pasture and forage science community).</w:t>
      </w:r>
    </w:p>
    <w:p/>
    <w:p>
      <w:pPr/>
      <w:r>
        <w:rPr/>
        <w:t xml:space="preserve">Types of papers include: Genetic Resources Communications and Farmer Contributions: These are most welcome and can be reports of relevant experiences and results obtained by practitioners (both individuals and communities), queries and suggestions for researchers and development workers and the like. They need not follow a particular style but should be of interest to a reasonably broad readership.</w:t>
      </w:r>
    </w:p>
    <w:p>
      <w:pPr/>
    </w:p>
    <w:p>
      <w:pPr/>
      <w:r>
        <w:rPr>
          <w:b w:val="1"/>
          <w:bCs w:val="1"/>
        </w:rPr>
        <w:t xml:space="preserve">Thèmes : </w:t>
      </w:r>
      <w:r>
        <w:rPr/>
        <w:t xml:space="preserve"/>
      </w:r>
      <w:br/>
      <w:r>
        <w:rPr/>
        <w:t xml:space="preserve">Zootechnie, syst. d'élevage</w:t>
      </w:r>
      <w:br/>
      <w:br/>
      <w:r>
        <w:rPr>
          <w:b w:val="1"/>
          <w:bCs w:val="1"/>
        </w:rPr>
        <w:t xml:space="preserve">Libre accès : </w:t>
      </w:r>
      <w:r>
        <w:rPr/>
        <w:t xml:space="preserve">Libre accès total</w:t>
      </w:r>
      <w:br/>
      <w:br/>
      <w:r>
        <w:rPr>
          <w:b w:val="1"/>
          <w:bCs w:val="1"/>
        </w:rPr>
        <w:t xml:space="preserve">Langues : </w:t>
      </w:r>
      <w:r>
        <w:rPr/>
        <w:t xml:space="preserve">Espagnol, 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Forrajes Tropicales</w:t>
      </w:r>
      <w:br/>
      <w:r>
        <w:rPr>
          <w:b w:val="1"/>
          <w:bCs w:val="1"/>
        </w:rPr>
        <w:t xml:space="preserve">Ancien titre : </w:t>
      </w:r>
      <w:r>
        <w:rPr/>
        <w:t xml:space="preserve">Pasturas Tropicales</w:t>
      </w:r>
      <w:br/>
      <w:r>
        <w:rPr>
          <w:b w:val="1"/>
          <w:bCs w:val="1"/>
        </w:rPr>
        <w:t xml:space="preserve">Titre abrégé (ISO) : </w:t>
      </w:r>
      <w:r>
        <w:rPr/>
        <w:t xml:space="preserve">Trop. grassl.-Forrajes trop.</w:t>
      </w:r>
      <w:br/>
      <w:r>
        <w:rPr>
          <w:b w:val="1"/>
          <w:bCs w:val="1"/>
        </w:rPr>
        <w:t xml:space="preserve">ISSN : </w:t>
      </w:r>
      <w:r>
        <w:rPr/>
        <w:t xml:space="preserve">2346-3775 (ISSN-L); 2346-3775 (Electronique)</w:t>
      </w:r>
      <w:br/>
      <w:r>
        <w:rPr>
          <w:b w:val="1"/>
          <w:bCs w:val="1"/>
        </w:rPr>
        <w:t xml:space="preserve">Périodicité : </w:t>
      </w:r>
      <w:r>
        <w:rPr/>
        <w:t xml:space="preserve">3 n°/an (Quadrisemestriel)</w:t>
      </w:r>
      <w:br/>
    </w:p>
    <w:p>
      <w:pPr/>
      <w:r>
        <w:rPr>
          <w:b w:val="1"/>
          <w:bCs w:val="1"/>
        </w:rPr>
        <w:t xml:space="preserve">Types d'articles : </w:t>
      </w:r>
      <w:r>
        <w:rPr/>
        <w:t xml:space="preserve">Articles techniques, Articles courts, 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8" TargetMode="External"/><Relationship Id="rId8" Type="http://schemas.openxmlformats.org/officeDocument/2006/relationships/hyperlink" Target="http://www.tropicalgrasslands.info/index.php/tgft" TargetMode="External"/><Relationship Id="rId9" Type="http://schemas.openxmlformats.org/officeDocument/2006/relationships/hyperlink" Target="http://www.tropicalgrasslands.info/index.php/tgft/about/submissions#online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2024-11-05T03:24:08+01:00</dcterms:created>
  <dcterms:modified xsi:type="dcterms:W3CDTF">2024-11-05T03:24:08+01:00</dcterms:modified>
</cp:coreProperties>
</file>

<file path=docProps/custom.xml><?xml version="1.0" encoding="utf-8"?>
<Properties xmlns="http://schemas.openxmlformats.org/officeDocument/2006/custom-properties" xmlns:vt="http://schemas.openxmlformats.org/officeDocument/2006/docPropsVTypes"/>
</file>