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Ecologia Mediterranea</w:t>
      </w:r>
      <w:bookmarkEnd w:id="1"/>
    </w:p>
    <w:p>
      <w:hyperlink r:id="rId7" w:history="1">
        <w:r>
          <w:rPr>
            <w:color w:val="#0000ff"/>
          </w:rPr>
          <w:t xml:space="preserve">https://ou-publier.cirad.fr/node/4643</w:t>
        </w:r>
      </w:hyperlink>
    </w:p>
    <w:p>
      <w:pPr/>
      <w:br/>
      <w:r>
        <w:rPr>
          <w:b w:val="1"/>
          <w:bCs w:val="1"/>
        </w:rPr>
        <w:t xml:space="preserve">Editeur scientifique : </w:t>
      </w:r>
      <w:r>
        <w:rPr/>
        <w:t xml:space="preserve">Université d'Avignon et des pays de Vaucluse (France)</w:t>
      </w:r>
      <w:br/>
      <w:r>
        <w:rPr>
          <w:b w:val="1"/>
          <w:bCs w:val="1"/>
        </w:rPr>
        <w:t xml:space="preserve">Editeur commercial : </w:t>
      </w:r>
      <w:r>
        <w:rPr/>
        <w:t xml:space="preserve">Naturalia Publications (France)</w:t>
      </w:r>
      <w:br/>
      <w:br/>
      <w:r>
        <w:rPr>
          <w:b w:val="1"/>
          <w:bCs w:val="1"/>
        </w:rPr>
        <w:t xml:space="preserve">Site Web : </w:t>
      </w:r>
      <w:hyperlink r:id="rId8" w:history="1">
        <w:r>
          <w:rPr>
            <w:color w:val="#0000ff"/>
          </w:rPr>
          <w:t xml:space="preserve">https://ecologia-mediterranea.univ-avignon.fr/</w:t>
        </w:r>
      </w:hyperlink>
      <w:br/>
      <w:r>
        <w:rPr>
          <w:b w:val="1"/>
          <w:bCs w:val="1"/>
        </w:rPr>
        <w:t xml:space="preserve">Informations aux auteurs : </w:t>
      </w:r>
      <w:hyperlink r:id="rId9" w:history="1">
        <w:r>
          <w:rPr>
            <w:color w:val="#0000ff"/>
          </w:rPr>
          <w:t xml:space="preserve">https://ecologia-mediterranea.univ-avignon.fr/instructions-aux-auteurs-instructions-to-authors/</w:t>
        </w:r>
      </w:hyperlink>
      <w:br/>
      <w:r>
        <w:rPr>
          <w:b w:val="1"/>
          <w:bCs w:val="1"/>
        </w:rPr>
        <w:t xml:space="preserve">Autre lien : </w:t>
      </w:r>
      <w:hyperlink r:id="rId10" w:history="1">
        <w:r>
          <w:rPr>
            <w:color w:val="#0000ff"/>
          </w:rPr>
          <w:t xml:space="preserve">https://www.persee.fr/collection/ecmed</w:t>
        </w:r>
      </w:hyperlink>
      <w:br/>
      <w:br/>
      <w:r>
        <w:rPr>
          <w:b w:val="1"/>
          <w:bCs w:val="1"/>
        </w:rPr>
        <w:t xml:space="preserve">Présentation de la revue</w:t>
      </w:r>
      <w:br/>
      <w:r>
        <w:rPr>
          <w:b w:val="1"/>
          <w:bCs w:val="1"/>
        </w:rPr>
        <w:t xml:space="preserve">Langue originale : </w:t>
      </w:r>
    </w:p>
    <w:p>
      <w:pPr/>
      <w:r>
        <w:rPr/>
        <w:t xml:space="preserve">Ecologia Mediterranea publie des travaux de recherche originaux sur des sujets se rapportant à l'écologie fondamentale ou appliquée des régions méditerranéennes, à l'exception des milieux marins. La revue exclut les articles purement descriptifs ou de systématique. </w:t>
      </w:r>
      <w:r>
        <w:rPr>
          <w:b w:val="1"/>
          <w:bCs w:val="1"/>
        </w:rPr>
        <w:t xml:space="preserve">Ecologia Mediterranea</w:t>
      </w:r>
      <w:r>
        <w:rPr/>
        <w:t xml:space="preserve"> peut publier des études plus descriptives si elles apportent des connaissances approfondies d’intérêt général pour les écologues.</w:t>
      </w:r>
      <w:br/>
      <w:r>
        <w:rPr/>
        <w:t xml:space="preserve">Ecologia Mediterranea privilégie les domaines scientifiques suivants : bioclimatologie, biogéographie, écologie des communautés, biologie de la conservation, écologie de la restauration, biologie des populations, écologie génétique, écologie du paysage, écologie microbienne, écologie végétale et animale, écophysiologie, paléoclimatologie, paléoécologie.</w:t>
      </w:r>
      <w:br/>
      <w:r>
        <w:rPr/>
        <w:t xml:space="preserve">La revue accepte également la publication d'actes de colloques, d'articles de synthèse, de notes méthodologiques, de comptes-rendus d'ouvrages, des résumés de thèse, ainsi que des commentaires sur les articles récemment parus dans Ecologia Mediterranea.</w:t>
      </w:r>
    </w:p>
    <w:p>
      <w:pPr/>
      <w:r>
        <w:rPr>
          <w:b w:val="1"/>
          <w:bCs w:val="1"/>
        </w:rPr>
        <w:t xml:space="preserve">Autre langue : </w:t>
      </w:r>
    </w:p>
    <w:p>
      <w:pPr/>
      <w:r>
        <w:rPr>
          <w:b w:val="1"/>
          <w:bCs w:val="1"/>
        </w:rPr>
        <w:t xml:space="preserve">Ecologia Mediterranea</w:t>
      </w:r>
      <w:r>
        <w:rPr/>
        <w:t xml:space="preserve"> is a peer-reviewed journal publishing original research reports and syntheses in the fields of fundamental and applied ecology of Mediterranean areas. The journal does not accept purely descriptive articles or articles about taxonomy and systematics if it is not linked to ecological questions. Exceptionnally, </w:t>
      </w:r>
      <w:r>
        <w:rPr>
          <w:b w:val="1"/>
          <w:bCs w:val="1"/>
        </w:rPr>
        <w:t xml:space="preserve">Ecologia Mediterranea</w:t>
      </w:r>
      <w:r>
        <w:rPr/>
        <w:t xml:space="preserve"> may publish descriptive studies if these offer insights into issues of general interest to ecologists. The editors of </w:t>
      </w:r>
      <w:r>
        <w:rPr>
          <w:b w:val="1"/>
          <w:bCs w:val="1"/>
        </w:rPr>
        <w:t xml:space="preserve">Ecologia Mediterranea</w:t>
      </w:r>
      <w:r>
        <w:rPr/>
        <w:t xml:space="preserve"> invite original contributions in the fields of: bioclimatology, biogeography, conservation biology, marine biology, population biology, community ecology, forest ecology, marine ecology, genetic ecology, landscape ecology, microbial ecology, restoration ecology, plant and animal ecology, ecophysiology, palaeoecology and palaeoclimatology. The journal also publishes reviews, short communications, book reviews, Ph.D. thesis abstracts and comments on papers recently published in the journal. </w:t>
      </w:r>
      <w:r>
        <w:rPr>
          <w:b w:val="1"/>
          <w:bCs w:val="1"/>
        </w:rPr>
        <w:t xml:space="preserve">Ecologia Mediterranea </w:t>
      </w:r>
      <w:r>
        <w:rPr/>
        <w:t xml:space="preserve">invite conference organizers to get in touch with the editors for special issues as part of conference/symposium proceedings.</w:t>
      </w:r>
    </w:p>
    <w:p>
      <w:pPr/>
      <w:br/>
      <w:r>
        <w:rPr>
          <w:b w:val="1"/>
          <w:bCs w:val="1"/>
        </w:rPr>
        <w:t xml:space="preserve">Thèmes : </w:t>
      </w:r>
      <w:r>
        <w:rPr/>
        <w:t xml:space="preserve"/>
      </w:r>
      <w:br/>
      <w:r>
        <w:rPr/>
        <w:t xml:space="preserve">Ecologie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Journal of Mediterranean Ecology ; Revue internationale d'écologie méditerraneenne</w:t>
      </w:r>
      <w:br/>
      <w:r>
        <w:rPr>
          <w:b w:val="1"/>
          <w:bCs w:val="1"/>
        </w:rPr>
        <w:t xml:space="preserve">Titre abrégé (ISO) : </w:t>
      </w:r>
      <w:r>
        <w:rPr/>
        <w:t xml:space="preserve">Ecol. mediter.</w:t>
      </w:r>
      <w:br/>
      <w:r>
        <w:rPr>
          <w:b w:val="1"/>
          <w:bCs w:val="1"/>
        </w:rPr>
        <w:t xml:space="preserve">ISSN : </w:t>
      </w:r>
      <w:r>
        <w:rPr/>
        <w:t xml:space="preserve">0153-8756 (ISSN-L); 0153-8756 (Papier); 1775-4100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Numéros thématiques, Articles techniques, Commentaires, Comptes rendus de conférences,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3" TargetMode="External"/><Relationship Id="rId8" Type="http://schemas.openxmlformats.org/officeDocument/2006/relationships/hyperlink" Target="https://ecologia-mediterranea.univ-avignon.fr/" TargetMode="External"/><Relationship Id="rId9" Type="http://schemas.openxmlformats.org/officeDocument/2006/relationships/hyperlink" Target="https://ecologia-mediterranea.univ-avignon.fr/instructions-aux-auteurs-instructions-to-authors/" TargetMode="External"/><Relationship Id="rId10" Type="http://schemas.openxmlformats.org/officeDocument/2006/relationships/hyperlink" Target="https://www.persee.fr/collection/ecmed"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2024-11-22T10:38:00+01:00</dcterms:created>
  <dcterms:modified xsi:type="dcterms:W3CDTF">2024-11-22T10:38:00+01:00</dcterms:modified>
</cp:coreProperties>
</file>

<file path=docProps/custom.xml><?xml version="1.0" encoding="utf-8"?>
<Properties xmlns="http://schemas.openxmlformats.org/officeDocument/2006/custom-properties" xmlns:vt="http://schemas.openxmlformats.org/officeDocument/2006/docPropsVTypes"/>
</file>