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Biblio 3W</w:t>
      </w:r>
      <w:bookmarkEnd w:id="1"/>
    </w:p>
    <w:p>
      <w:hyperlink r:id="rId7" w:history="1">
        <w:r>
          <w:rPr>
            <w:color w:val="#0000ff"/>
          </w:rPr>
          <w:t xml:space="preserve">https://ou-publier.cirad.fr/node/4428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Universitat de Barcelona (Espagne)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http://revistes.ub.edu/index.php/b3w/index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http://revistes.ub.edu/index.php/b3w/about/submissions#authorGuidelines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La revista presta atención especial a los procesos de urbanización, los cambios en la estructura económica, las relaciones iternacionales y las variaciones en el mercado de la vivienda, entre otros muchos aspectos relacionados con el territorio siempre desde la preservación de la calidad científica.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Géographie</w:t>
      </w:r>
      <w:br/>
      <w:r>
        <w:rPr/>
        <w:t xml:space="preserve">Eco, socio, dév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Espagnol, Portugais, Italien, Galicien, Catalan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Revista Bibliográfica de Geografía y Ciencias Sociales</w:t>
      </w:r>
      <w:br/>
      <w:r>
        <w:rPr>
          <w:b w:val="1"/>
          <w:bCs w:val="1"/>
        </w:rPr>
        <w:t xml:space="preserve">ISSN : </w:t>
      </w:r>
      <w:r>
        <w:rPr/>
        <w:t xml:space="preserve">1138-9796 (ISSN-L); 1138-9796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2 n°/an (Semestriel)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22/06/2023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428" TargetMode="External"/><Relationship Id="rId8" Type="http://schemas.openxmlformats.org/officeDocument/2006/relationships/hyperlink" Target="http://revistes.ub.edu/index.php/b3w/index" TargetMode="External"/><Relationship Id="rId9" Type="http://schemas.openxmlformats.org/officeDocument/2006/relationships/hyperlink" Target="http://revistes.ub.edu/index.php/b3w/about/submissions#author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2025-09-27T03:12:45+02:00</dcterms:created>
  <dcterms:modified xsi:type="dcterms:W3CDTF">2025-09-27T03:12:45+02:00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