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Revista Arvore</w:t>
      </w:r>
      <w:bookmarkEnd w:id="1"/>
    </w:p>
    <w:p>
      <w:hyperlink r:id="rId7" w:history="1">
        <w:r>
          <w:rPr>
            <w:color w:val="#0000ff"/>
          </w:rPr>
          <w:t xml:space="preserve">https://ou-publier.cirad.fr/node/4336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SIF - Sociedade de Investigacoes Florestais - Universidade Federal de Viçosa (Brésil)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http://www.scielo.br/scielo.php?script=sci_serial&amp;pid=0100-6762&amp;lng=en&amp;nrm=iso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https://www.scielo.br/revistas/rarv/pinstruc.htm</w:t>
        </w:r>
      </w:hyperlink>
      <w:br/>
      <w:r>
        <w:rPr>
          <w:b w:val="1"/>
          <w:bCs w:val="1"/>
        </w:rPr>
        <w:t xml:space="preserve">Autre lien : </w:t>
      </w:r>
      <w:hyperlink r:id="rId10" w:history="1">
        <w:r>
          <w:rPr>
            <w:color w:val="#0000ff"/>
          </w:rPr>
          <w:t xml:space="preserve">https://sif.org.br/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A Revista Árvore é um veículo de divulgação técnico-científica da Sociedade de Investigações Florestais (SIF). A revista publica, bimestralmente, trabalhos originais de contribuição científica, no campo da Ciência Florestal e áreas afins.</w:t>
      </w:r>
    </w:p>
    <w:p/>
    <w:p>
      <w:pPr/>
      <w:r>
        <w:rPr/>
        <w:t xml:space="preserve">Revista Árvore is a technical-scientifical journal of the Sociedade de Investigações Florestais (SIF). Publishing bimonthly original papers of scientific value in the field of forestry and similar areas.</w:t>
      </w:r>
    </w:p>
    <w:p/>
    <w:p>
      <w:pPr/>
      <w:r>
        <w:rPr/>
        <w:t xml:space="preserve">Revista Árvore publie des articles de recherche et des articles techniques dans le domaine de la sylviculture, la foresterie , l'aménagement forestier et autres domaines voisins.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Foresterie, agroforesterie : multidiscip.</w:t>
      </w:r>
      <w:br/>
      <w:r>
        <w:rPr/>
        <w:t xml:space="preserve">Filière forestière</w:t>
      </w:r>
      <w:br/>
      <w:r>
        <w:rPr/>
        <w:t xml:space="preserve">Environnement, durabilité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Espagnol, Portugais, 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Rev. Arv.</w:t>
      </w:r>
      <w:br/>
      <w:r>
        <w:rPr>
          <w:b w:val="1"/>
          <w:bCs w:val="1"/>
        </w:rPr>
        <w:t xml:space="preserve">ISSN : </w:t>
      </w:r>
      <w:r>
        <w:rPr/>
        <w:t xml:space="preserve">0100-6762 (ISSN-L); 0100-6762 (Papier); 1806-9088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6 n°/an (Bimestriel)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techniques, Articles de recherche, Articles de synthèse, Comptes rendus de conférences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$200 (mise à jour le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br/>
      <w:r>
        <w:rPr/>
        <w:t xml:space="preserve">Mise à jour le </w:t>
      </w:r>
      <w:r>
        <w:rPr/>
        <w:t xml:space="preserve">03/01/2023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336" TargetMode="External"/><Relationship Id="rId8" Type="http://schemas.openxmlformats.org/officeDocument/2006/relationships/hyperlink" Target="http://www.scielo.br/scielo.php?script=sci_serial&amp;pid=0100-6762&amp;lng=en&amp;nrm=iso" TargetMode="External"/><Relationship Id="rId9" Type="http://schemas.openxmlformats.org/officeDocument/2006/relationships/hyperlink" Target="https://www.scielo.br/revistas/rarv/pinstruc.htm" TargetMode="External"/><Relationship Id="rId10" Type="http://schemas.openxmlformats.org/officeDocument/2006/relationships/hyperlink" Target="https://sif.org.br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2025-09-27T15:29:02+02:00</dcterms:created>
  <dcterms:modified xsi:type="dcterms:W3CDTF">2025-09-27T15:29:02+02:00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