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Revista Brasileira de Entomologia</w:t>
      </w:r>
      <w:bookmarkEnd w:id="1"/>
    </w:p>
    <w:p>
      <w:hyperlink r:id="rId7" w:history="1">
        <w:r>
          <w:rPr>
            <w:color w:val="#0000ff"/>
          </w:rPr>
          <w:t xml:space="preserve">https://ou-publier.cirad.fr/node/4275</w:t>
        </w:r>
      </w:hyperlink>
    </w:p>
    <w:p>
      <w:pPr/>
      <w:br/>
      <w:r>
        <w:rPr>
          <w:b w:val="1"/>
          <w:bCs w:val="1"/>
        </w:rPr>
        <w:t xml:space="preserve">Editeur scientifique : </w:t>
      </w:r>
      <w:r>
        <w:rPr/>
        <w:t xml:space="preserve">SBE - Sociedade Brasileira de Entomologia (Brésil)</w:t>
      </w:r>
      <w:br/>
      <w:r>
        <w:rPr>
          <w:b w:val="1"/>
          <w:bCs w:val="1"/>
        </w:rPr>
        <w:t xml:space="preserve">Editeur commercial : </w:t>
      </w:r>
      <w:r>
        <w:rPr/>
        <w:t xml:space="preserve">SciELO - Scientific Electronic Library Online (Brésil)</w:t>
      </w:r>
      <w:br/>
      <w:br/>
      <w:r>
        <w:rPr>
          <w:b w:val="1"/>
          <w:bCs w:val="1"/>
        </w:rPr>
        <w:t xml:space="preserve">Site Web : </w:t>
      </w:r>
      <w:hyperlink r:id="rId8" w:history="1">
        <w:r>
          <w:rPr>
            <w:color w:val="#0000ff"/>
          </w:rPr>
          <w:t xml:space="preserve">http://www.scielo.br/scielo.php?script=sci_serial&amp;pid=0085-5626&amp;lng=en&amp;nrm=iso</w:t>
        </w:r>
      </w:hyperlink>
      <w:br/>
      <w:r>
        <w:rPr>
          <w:b w:val="1"/>
          <w:bCs w:val="1"/>
        </w:rPr>
        <w:t xml:space="preserve">Informations aux auteurs : </w:t>
      </w:r>
      <w:hyperlink r:id="rId9" w:history="1">
        <w:r>
          <w:rPr>
            <w:color w:val="#0000ff"/>
          </w:rPr>
          <w:t xml:space="preserve">https://www.scielo.br/journal/rbent/about/#instructions</w:t>
        </w:r>
      </w:hyperlink>
      <w:br/>
      <w:br/>
      <w:r>
        <w:rPr>
          <w:b w:val="1"/>
          <w:bCs w:val="1"/>
        </w:rPr>
        <w:t xml:space="preserve">Présentation de la revue</w:t>
      </w:r>
      <w:br/>
      <w:r>
        <w:rPr>
          <w:b w:val="1"/>
          <w:bCs w:val="1"/>
        </w:rPr>
        <w:t xml:space="preserve">Langue originale : </w:t>
      </w:r>
    </w:p>
    <w:p>
      <w:pPr/>
      <w:r>
        <w:rPr/>
        <w:t xml:space="preserve">The Revista Brasileira de Entomologia (RBE), created in 1954, 17 years after the foundation of the Sociedade Brasileira de Entomologia (Brazilian Society of Entomology).</w:t>
      </w:r>
      <w:r>
        <w:rPr>
          <w:b w:val="1"/>
          <w:bCs w:val="1"/>
        </w:rPr>
        <w:t xml:space="preserve"> </w:t>
      </w:r>
      <w:r>
        <w:rPr/>
        <w:t xml:space="preserve">During its five decades, RBE has earned a solid reputation among entomologists in Brazil and abroad. RBE</w:t>
      </w:r>
      <w:r>
        <w:rPr>
          <w:b w:val="1"/>
          <w:bCs w:val="1"/>
        </w:rPr>
        <w:t xml:space="preserve"> </w:t>
      </w:r>
      <w:r>
        <w:rPr/>
        <w:t xml:space="preserve">is a quarterly journal, publishing original papers in entomology, focusing on systematics, diversity, and evolution of insects. The RBE also maintains sections for short communications, book reviews, and announcements of general interest. Points of view or reviews may be published, by invitation of the Editorial Board. Due to current editorial policies, priority is given to papers with an innovative approach and that represents a more solid contribution to knowledge of focused groups, including a more detailed discussion of thematic fields, under a comparative approach.</w:t>
      </w:r>
    </w:p>
    <w:p>
      <w:pPr/>
    </w:p>
    <w:p>
      <w:pPr/>
      <w:r>
        <w:rPr>
          <w:b w:val="1"/>
          <w:bCs w:val="1"/>
        </w:rPr>
        <w:t xml:space="preserve">Thèmes : </w:t>
      </w:r>
      <w:r>
        <w:rPr/>
        <w:t xml:space="preserve"/>
      </w:r>
      <w:br/>
      <w:r>
        <w:rPr/>
        <w:t xml:space="preserve">Entomologie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RBE</w:t>
      </w:r>
      <w:br/>
      <w:r>
        <w:rPr>
          <w:b w:val="1"/>
          <w:bCs w:val="1"/>
        </w:rPr>
        <w:t xml:space="preserve">Titre abrégé (ISO) : </w:t>
      </w:r>
      <w:r>
        <w:rPr/>
        <w:t xml:space="preserve">Rev. Bras. Entomol.</w:t>
      </w:r>
      <w:br/>
      <w:r>
        <w:rPr>
          <w:b w:val="1"/>
          <w:bCs w:val="1"/>
        </w:rPr>
        <w:t xml:space="preserve">ISSN : </w:t>
      </w:r>
      <w:r>
        <w:rPr/>
        <w:t xml:space="preserve">0085-5626 (ISSN-L); 0085-5626 (Papier); 1806-9665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de synthèse, Analyses d'ouvrages, Articles courts, Opinions</w:t>
      </w:r>
      <w:br/>
      <w:br/>
      <w:r>
        <w:rPr>
          <w:b w:val="1"/>
          <w:bCs w:val="1"/>
        </w:rPr>
        <w:t xml:space="preserve">Frais de publication : </w:t>
      </w:r>
      <w:r>
        <w:rPr/>
        <w:t xml:space="preserve">Oui</w:t>
      </w:r>
      <w:br/>
      <w:r>
        <w:rPr>
          <w:b w:val="1"/>
          <w:bCs w:val="1"/>
        </w:rPr>
        <w:t xml:space="preserve">Montant des frais de publication : </w:t>
      </w:r>
      <w:r>
        <w:rPr/>
        <w:t xml:space="preserve">300 $ per manuscript for non-members or R$ 650 per manuscript If the corresponding author is a member of the SBE (mise à jour le 18/12/2024)</w:t>
      </w:r>
      <w:br/>
      <w:br/>
      <w:r>
        <w:rPr>
          <w:b w:val="1"/>
          <w:bCs w:val="1"/>
        </w:rPr>
        <w:t xml:space="preserve">Données de la recherche</w:t>
      </w:r>
      <w:br/>
      <w:r>
        <w:rPr>
          <w:b w:val="1"/>
          <w:bCs w:val="1"/>
        </w:rPr>
        <w:t xml:space="preserve">Politique d'accès aux données de la recherche : </w:t>
      </w:r>
      <w:r>
        <w:rPr/>
        <w:t xml:space="preserve">Dépôt recommandé</w:t>
      </w:r>
      <w:br/>
      <w:br/>
      <w:r>
        <w:rPr/>
        <w:t xml:space="preserve">Mise à jour le </w:t>
      </w:r>
      <w:r>
        <w:rPr/>
        <w:t xml:space="preserve">18/12/2024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275" TargetMode="External"/><Relationship Id="rId8" Type="http://schemas.openxmlformats.org/officeDocument/2006/relationships/hyperlink" Target="http://www.scielo.br/scielo.php?script=sci_serial&amp;pid=0085-5626&amp;lng=en&amp;nrm=iso" TargetMode="External"/><Relationship Id="rId9" Type="http://schemas.openxmlformats.org/officeDocument/2006/relationships/hyperlink" Target="https://www.scielo.br/journal/rbent/about/#instruction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2025-09-27T14:08:57+02:00</dcterms:created>
  <dcterms:modified xsi:type="dcterms:W3CDTF">2025-09-27T14:08:57+02:00</dcterms:modified>
</cp:coreProperties>
</file>

<file path=docProps/custom.xml><?xml version="1.0" encoding="utf-8"?>
<Properties xmlns="http://schemas.openxmlformats.org/officeDocument/2006/custom-properties" xmlns:vt="http://schemas.openxmlformats.org/officeDocument/2006/docPropsVTypes"/>
</file>