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Conservation and Diversity</w:t>
      </w:r>
      <w:bookmarkEnd w:id="1"/>
    </w:p>
    <w:p>
      <w:hyperlink r:id="rId7" w:history="1">
        <w:r>
          <w:rPr>
            <w:color w:val="#0000ff"/>
          </w:rPr>
          <w:t xml:space="preserve">https://ou-publier.cirad.fr/node/4255</w:t>
        </w:r>
      </w:hyperlink>
    </w:p>
    <w:p>
      <w:pPr/>
      <w:br/>
      <w:r>
        <w:rPr>
          <w:b w:val="1"/>
          <w:bCs w:val="1"/>
        </w:rPr>
        <w:t xml:space="preserve">Editeur scientifique : </w:t>
      </w:r>
      <w:r>
        <w:rPr/>
        <w:t xml:space="preserve">Royal Entomological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http://onlinelibrary.wiley.com/journal/10.1111/(ISSN)1752-4598</w:t>
        </w:r>
      </w:hyperlink>
      <w:br/>
      <w:r>
        <w:rPr>
          <w:b w:val="1"/>
          <w:bCs w:val="1"/>
        </w:rPr>
        <w:t xml:space="preserve">Informations aux auteurs : </w:t>
      </w:r>
      <w:hyperlink r:id="rId9" w:history="1">
        <w:r>
          <w:rPr>
            <w:color w:val="#0000ff"/>
          </w:rPr>
          <w:t xml:space="preserve">http://onlinelibrary.wiley.com/journal/10.1111/(ISSN)1752-4598/homepage/ForAuthors.html</w:t>
        </w:r>
      </w:hyperlink>
      <w:br/>
      <w:r>
        <w:rPr>
          <w:b w:val="1"/>
          <w:bCs w:val="1"/>
        </w:rPr>
        <w:t xml:space="preserve">Autre lien : </w:t>
      </w:r>
      <w:hyperlink r:id="rId10" w:history="1">
        <w:r>
          <w:rPr>
            <w:color w:val="#0000ff"/>
          </w:rPr>
          <w:t xml:space="preserve">https://www.royensoc.co.uk/publications/journals/</w:t>
        </w:r>
      </w:hyperlink>
      <w:br/>
      <w:br/>
      <w:r>
        <w:rPr>
          <w:b w:val="1"/>
          <w:bCs w:val="1"/>
        </w:rPr>
        <w:t xml:space="preserve">Présentation de la revue</w:t>
      </w:r>
      <w:br/>
      <w:r>
        <w:rPr>
          <w:b w:val="1"/>
          <w:bCs w:val="1"/>
        </w:rPr>
        <w:t xml:space="preserve">Langue originale : </w:t>
      </w:r>
    </w:p>
    <w:p>
      <w:pPr/>
      <w:r>
        <w:rPr/>
        <w:t xml:space="preserve">Insect Conservation and Diversity explicitly associates the two concepts of insect diversity and insect conservation for the benefit of invertebrate conservation. The journal places an emphasis on wild arthropods and specific relations between arthropod conservation and diversity ranging from ecological theory to practical management.</w:t>
      </w:r>
      <w:br/>
      <w:r>
        <w:rPr/>
        <w:t xml:space="preserve">Key topics include biogeography, climate change (and its impacts on distributions and range), conservation genetics, global biodiversity, integrating conservation science and policy, and long-term planning and implementation. Insect Conservation and Diversity is particularly keen to welcome submissions that are related to the following concepts:</w:t>
      </w:r>
      <w:br/>
      <w:r>
        <w:rPr/>
        <w:t xml:space="preserve">- Understanding the past and present distribution of biodiversity</w:t>
      </w:r>
      <w:br/>
      <w:r>
        <w:rPr/>
        <w:t xml:space="preserve">- Implementing suitable monitoring systems for arthropod populations to disentangle stochastic and natural variation from that resulting from anthropogenic action</w:t>
      </w:r>
      <w:br/>
      <w:r>
        <w:rPr/>
        <w:t xml:space="preserve">- Identifying harmful factors influencing arthropod populations and their cascading effects on ecosystem services</w:t>
      </w:r>
      <w:br/>
      <w:r>
        <w:rPr/>
        <w:t xml:space="preserve">Seeking strategies to alleviate the action of harmful factors and restoring ecosystem services.</w:t>
      </w:r>
      <w:br/>
      <w:r>
        <w:rPr/>
        <w:t xml:space="preserve">Types of papers include forum type articles on any aspect of insect conservation ranging from policy matters to conjecture based on a solid science base.</w:t>
      </w:r>
    </w:p>
    <w:p>
      <w:pPr/>
    </w:p>
    <w:p>
      <w:pPr/>
      <w:r>
        <w:rPr>
          <w:b w:val="1"/>
          <w:bCs w:val="1"/>
        </w:rPr>
        <w:t xml:space="preserve">Thèmes : </w:t>
      </w:r>
      <w:r>
        <w:rPr/>
        <w:t xml:space="preserve"/>
      </w:r>
      <w:br/>
      <w:r>
        <w:rPr/>
        <w:t xml:space="preserve">Biodiversité, conservation</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Insect. Conserv. Divers.</w:t>
      </w:r>
      <w:br/>
      <w:r>
        <w:rPr>
          <w:b w:val="1"/>
          <w:bCs w:val="1"/>
        </w:rPr>
        <w:t xml:space="preserve">ISSN : </w:t>
      </w:r>
      <w:r>
        <w:rPr/>
        <w:t xml:space="preserve">1752-458X (ISSN-L); 1752-458X (Papier); 1752-4598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Commentaires, Forum, Minireviews,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https://www.re3data.org/</w:t>
        </w:r>
      </w:hyperlink>
      <w:br/>
      <w:br/>
      <w:r>
        <w:rPr/>
        <w:t xml:space="preserve">Mise à jour le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55" TargetMode="External"/><Relationship Id="rId8" Type="http://schemas.openxmlformats.org/officeDocument/2006/relationships/hyperlink" Target="http://onlinelibrary.wiley.com/journal/10.1111/(ISSN)1752-4598" TargetMode="External"/><Relationship Id="rId9" Type="http://schemas.openxmlformats.org/officeDocument/2006/relationships/hyperlink" Target="http://onlinelibrary.wiley.com/journal/10.1111/(ISSN)1752-4598/homepage/ForAuthors.html" TargetMode="External"/><Relationship Id="rId10" Type="http://schemas.openxmlformats.org/officeDocument/2006/relationships/hyperlink" Target="https://www.royensoc.co.uk/publications/journals/"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2025-09-26T05:29:32+02:00</dcterms:created>
  <dcterms:modified xsi:type="dcterms:W3CDTF">2025-09-26T05:29:32+02:00</dcterms:modified>
</cp:coreProperties>
</file>

<file path=docProps/custom.xml><?xml version="1.0" encoding="utf-8"?>
<Properties xmlns="http://schemas.openxmlformats.org/officeDocument/2006/custom-properties" xmlns:vt="http://schemas.openxmlformats.org/officeDocument/2006/docPropsVTypes"/>
</file>