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EcoHealth</w:t>
      </w:r>
      <w:bookmarkEnd w:id="1"/>
    </w:p>
    <w:p>
      <w:hyperlink r:id="rId7" w:history="1">
        <w:r>
          <w:rPr>
            <w:color w:val="#0000ff"/>
          </w:rPr>
          <w:t xml:space="preserve">https://ou-publier.cirad.fr/node/4229</w:t>
        </w:r>
      </w:hyperlink>
    </w:p>
    <w:p>
      <w:pPr/>
      <w:br/>
      <w:r>
        <w:rPr>
          <w:b w:val="1"/>
          <w:bCs w:val="1"/>
        </w:rPr>
        <w:t xml:space="preserve">Editeur scientifique : </w:t>
      </w:r>
      <w:r>
        <w:rPr/>
        <w:t xml:space="preserve">EcoHealth Alliance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https://www.springer.com/journal/10393</w:t>
        </w:r>
      </w:hyperlink>
      <w:br/>
      <w:r>
        <w:rPr>
          <w:b w:val="1"/>
          <w:bCs w:val="1"/>
        </w:rPr>
        <w:t xml:space="preserve">Informations aux auteurs : </w:t>
      </w:r>
      <w:hyperlink r:id="rId9" w:history="1">
        <w:r>
          <w:rPr>
            <w:color w:val="#0000ff"/>
          </w:rPr>
          <w:t xml:space="preserve">https://www.springer.com/journal/10393/submission-guidelines</w:t>
        </w:r>
      </w:hyperlink>
      <w:br/>
      <w:r>
        <w:rPr>
          <w:b w:val="1"/>
          <w:bCs w:val="1"/>
        </w:rPr>
        <w:t xml:space="preserve">Autre lien : </w:t>
      </w:r>
      <w:hyperlink r:id="rId10" w:history="1">
        <w:r>
          <w:rPr>
            <w:color w:val="#0000ff"/>
          </w:rPr>
          <w:t xml:space="preserve">https://ecohealth.net/journal/</w:t>
        </w:r>
      </w:hyperlink>
      <w:br/>
      <w:br/>
      <w:r>
        <w:rPr>
          <w:b w:val="1"/>
          <w:bCs w:val="1"/>
        </w:rPr>
        <w:t xml:space="preserve">Présentation de la revue</w:t>
      </w:r>
      <w:br/>
      <w:r>
        <w:rPr>
          <w:b w:val="1"/>
          <w:bCs w:val="1"/>
        </w:rPr>
        <w:t xml:space="preserve">Langue originale : </w:t>
      </w:r>
    </w:p>
    <w:p>
      <w:pPr/>
      <w:r>
        <w:rPr>
          <w:i w:val="1"/>
          <w:iCs w:val="1"/>
        </w:rPr>
        <w:t xml:space="preserve">EcoHealth</w:t>
      </w:r>
      <w:r>
        <w:rPr/>
        <w:t xml:space="preserve"> aims to advance research, practice, and knowledge integration at the interface of ecology and health by publishing high quality research and review articles that address and profile new ideas, developments, and programs. The journal’s scope encompasses research that integrates concepts and theory from many fields of scholarship (including ecological, social and health sciences, and the humanities) and draws upon multiple types of knowledge, including those of relevance to practice and policy. Papers address integrated ecology and health challenges arising in public health, human and veterinary medicine, conservation and ecosystem management, rural and urban development and planning, and other fields that address the social-ecological context of health. The journal is a central platform for fulfilling the mission of the EcoHealth Alliance to strive for sustainable health of people, domestic animals, wildlife, and ecosystems by promoting discovery, understanding, and transdisciplinarity. The journal invites substantial contributions in the following areas:</w:t>
      </w:r>
    </w:p>
    <w:p>
      <w:pPr>
        <w:numPr>
          <w:ilvl w:val="0"/>
          <w:numId w:val="2"/>
        </w:numPr>
      </w:pPr>
      <w:r>
        <w:rPr/>
        <w:t xml:space="preserve">One Health and Conservation Medicine</w:t>
      </w:r>
    </w:p>
    <w:p>
      <w:pPr>
        <w:numPr>
          <w:ilvl w:val="0"/>
          <w:numId w:val="2"/>
        </w:numPr>
      </w:pPr>
      <w:r>
        <w:rPr/>
        <w:t xml:space="preserve">Ecosystem Approaches to Health</w:t>
      </w:r>
    </w:p>
    <w:p>
      <w:pPr>
        <w:numPr>
          <w:ilvl w:val="0"/>
          <w:numId w:val="2"/>
        </w:numPr>
      </w:pPr>
      <w:r>
        <w:rPr/>
        <w:t xml:space="preserve">Public Health, Ecosystems and Society.</w:t>
      </w:r>
    </w:p>
    <w:p>
      <w:pPr/>
    </w:p>
    <w:p>
      <w:pPr/>
      <w:r>
        <w:rPr>
          <w:b w:val="1"/>
          <w:bCs w:val="1"/>
        </w:rPr>
        <w:t xml:space="preserve">Thèmes : </w:t>
      </w:r>
      <w:r>
        <w:rPr/>
        <w:t xml:space="preserve"/>
      </w:r>
      <w:br/>
      <w:r>
        <w:rPr/>
        <w:t xml:space="preserve">Faune sauvage</w:t>
      </w:r>
      <w:br/>
      <w:r>
        <w:rPr/>
        <w:t xml:space="preserve">Santé animale : multidisciplinaire</w:t>
      </w:r>
      <w:br/>
      <w:r>
        <w:rPr/>
        <w:t xml:space="preserve">Santé globale, publique, humaine : multidiscip.</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EcoHealth</w:t>
      </w:r>
      <w:br/>
      <w:r>
        <w:rPr>
          <w:b w:val="1"/>
          <w:bCs w:val="1"/>
        </w:rPr>
        <w:t xml:space="preserve">ISSN : </w:t>
      </w:r>
      <w:r>
        <w:rPr/>
        <w:t xml:space="preserve">1612-9202 (ISSN-L); 1612-9202 (Papier); 1612-9210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2790 euros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05/09/2023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6C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29" TargetMode="External"/><Relationship Id="rId8" Type="http://schemas.openxmlformats.org/officeDocument/2006/relationships/hyperlink" Target="https://www.springer.com/journal/10393" TargetMode="External"/><Relationship Id="rId9" Type="http://schemas.openxmlformats.org/officeDocument/2006/relationships/hyperlink" Target="https://www.springer.com/journal/10393/submission-guidelines" TargetMode="External"/><Relationship Id="rId10" Type="http://schemas.openxmlformats.org/officeDocument/2006/relationships/hyperlink" Target="https://ecohealth.net/journa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2024-11-22T10:35:57+01:00</dcterms:created>
  <dcterms:modified xsi:type="dcterms:W3CDTF">2024-11-22T10:35:57+01:00</dcterms:modified>
</cp:coreProperties>
</file>

<file path=docProps/custom.xml><?xml version="1.0" encoding="utf-8"?>
<Properties xmlns="http://schemas.openxmlformats.org/officeDocument/2006/custom-properties" xmlns:vt="http://schemas.openxmlformats.org/officeDocument/2006/docPropsVTypes"/>
</file>