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Ecosystem Services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https://ou-publier.cirad.fr/node/4216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ESP - Ecosystem Services Partnership (Pays-Bas)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http://www.journals.elsevier.com/ecosystem-services/#description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http://www.elsevier.com/wps/find/journaldescription.cws_home/726921/authorinstructions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Ecosystem Services is an international, interdisciplinary journal that deals with the science, policy and practice of Ecosystem Services in the following disciplines: ecology and economics, institutions, planning and decision making, economic sectors such as agriculture, forestry and outdoor recreation, and all types of ecosystems.</w:t>
      </w:r>
      <w:br/>
      <w:r>
        <w:rPr/>
        <w:t xml:space="preserve">The aims of the journal are: 1. to improve our understanding of the dynamics, benefits and social and economic values of ecosystem services ; 2. to provide insight in the consequences of policies and management for ecosystem services with special attention to sustainability issues ; 3. to create a scientific interface to policymakers in the field of ecosystem services assessment and practice, and ; 4. to integrate the fragmented knowledge about ecosystem services, synergies and trade-offs, currently found in a wide field of specialist disciplines and journals.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2212-0416 (ISSN-L); 2212-0416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3960 $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16" TargetMode="External"/><Relationship Id="rId8" Type="http://schemas.openxmlformats.org/officeDocument/2006/relationships/hyperlink" Target="http://www.journals.elsevier.com/ecosystem-services/#description" TargetMode="External"/><Relationship Id="rId9" Type="http://schemas.openxmlformats.org/officeDocument/2006/relationships/hyperlink" Target="http://www.elsevier.com/wps/find/journaldescription.cws_home/726921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2024-11-22T23:25:54+01:00</dcterms:created>
  <dcterms:modified xsi:type="dcterms:W3CDTF">2024-11-22T23:25:54+01:00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