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Vector-Borne and Zoonotic Diseases</w:t>
      </w:r>
      <w:bookmarkEnd w:id="1"/>
    </w:p>
    <w:p>
      <w:hyperlink r:id="rId7" w:history="1">
        <w:r>
          <w:rPr>
            <w:color w:val="#0000ff"/>
          </w:rPr>
          <w:t xml:space="preserve">https://ou-publier.cirad.fr/node/4209</w:t>
        </w:r>
      </w:hyperlink>
    </w:p>
    <w:p>
      <w:pPr/>
      <w:br/>
      <w:r>
        <w:rPr>
          <w:b w:val="1"/>
          <w:bCs w:val="1"/>
        </w:rPr>
        <w:t xml:space="preserve">Editeur scientifique : </w:t>
      </w:r>
      <w:r>
        <w:rPr/>
        <w:t xml:space="preserve">SocZEE - Society for Zoonotic Ecology and Epidemiology (Suède)</w:t>
      </w:r>
      <w:br/>
      <w:r>
        <w:rPr>
          <w:b w:val="1"/>
          <w:bCs w:val="1"/>
        </w:rPr>
        <w:t xml:space="preserve">Editeur commercial : </w:t>
      </w:r>
      <w:r>
        <w:rPr/>
        <w:t xml:space="preserve">Mary Ann Liebert, Inc. Publishers (Etats-Unis)</w:t>
      </w:r>
      <w:br/>
      <w:br/>
      <w:r>
        <w:rPr>
          <w:b w:val="1"/>
          <w:bCs w:val="1"/>
        </w:rPr>
        <w:t xml:space="preserve">Site Web : </w:t>
      </w:r>
      <w:hyperlink r:id="rId8" w:history="1">
        <w:r>
          <w:rPr>
            <w:color w:val="#0000ff"/>
          </w:rPr>
          <w:t xml:space="preserve">https://home.liebertpub.com/publications/vector-borne-and-zoonotic-diseases/67</w:t>
        </w:r>
      </w:hyperlink>
      <w:br/>
      <w:r>
        <w:rPr>
          <w:b w:val="1"/>
          <w:bCs w:val="1"/>
        </w:rPr>
        <w:t xml:space="preserve">Informations aux auteurs : </w:t>
      </w:r>
      <w:hyperlink r:id="rId9" w:history="1">
        <w:r>
          <w:rPr>
            <w:color w:val="#0000ff"/>
          </w:rPr>
          <w:t xml:space="preserve">https://home.liebertpub.com/publications/vector-borne-and-zoonotic-diseases/67/for-authors</w:t>
        </w:r>
      </w:hyperlink>
      <w:br/>
      <w:r>
        <w:rPr>
          <w:b w:val="1"/>
          <w:bCs w:val="1"/>
        </w:rPr>
        <w:t xml:space="preserve">Autre lien : </w:t>
      </w:r>
      <w:hyperlink r:id="rId10" w:history="1">
        <w:r>
          <w:rPr>
            <w:color w:val="#0000ff"/>
          </w:rPr>
          <w:t xml:space="preserve">https://www.niehs.nih.gov/research/programs/geh/climatechange/health_impacts/vectorborne/index.cfm</w:t>
        </w:r>
      </w:hyperlink>
      <w:br/>
      <w:br/>
      <w:r>
        <w:rPr>
          <w:b w:val="1"/>
          <w:bCs w:val="1"/>
        </w:rPr>
        <w:t xml:space="preserve">Présentation de la revue</w:t>
      </w:r>
      <w:br/>
      <w:r>
        <w:rPr>
          <w:b w:val="1"/>
          <w:bCs w:val="1"/>
        </w:rPr>
        <w:t xml:space="preserve">Langue originale : </w:t>
      </w:r>
    </w:p>
    <w:p>
      <w:pPr/>
      <w:r>
        <w:rPr/>
        <w:t xml:space="preserve">Vector-Borne and Zoonotic Diseases (VBZ) is the Official Journal of the Society for Zoonotic Ecology and Epidemiology. This authoritative peer-reviewed journal is dedicated to diseases transmitted to humans by invertebrate and vertebrate animals. VBZ covers the latest research on all zoonoses including bacterial, chlamidial, rickettsial, viral, and parasitic diseases. The Journal features papers on ecology, entomology, epidemiology, infectious diseases, microbiology, parasitology, pathology, public health, tropical medicine and wildlife biology, and examines geographic, seasonal, and other risk factors that influence the transmission, diagnosis, management, and prevention of zoonotic diseases.</w:t>
      </w:r>
    </w:p>
    <w:p>
      <w:pPr/>
    </w:p>
    <w:p>
      <w:pPr/>
      <w:r>
        <w:rPr>
          <w:b w:val="1"/>
          <w:bCs w:val="1"/>
        </w:rPr>
        <w:t xml:space="preserve">Thèmes : </w:t>
      </w:r>
      <w:r>
        <w:rPr/>
        <w:t xml:space="preserve"/>
      </w:r>
      <w:br/>
      <w:r>
        <w:rPr/>
        <w:t xml:space="preserve">Santé publique, santé globale</w:t>
      </w:r>
      <w:br/>
      <w:r>
        <w:rPr/>
        <w:t xml:space="preserve">Santé humaine</w:t>
      </w:r>
      <w:br/>
      <w:r>
        <w:rPr/>
        <w:t xml:space="preserve">Santé animale : multidisciplinaire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VBZD</w:t>
      </w:r>
      <w:br/>
      <w:r>
        <w:rPr>
          <w:b w:val="1"/>
          <w:bCs w:val="1"/>
        </w:rPr>
        <w:t xml:space="preserve">Titre abrégé (ISO) : </w:t>
      </w:r>
      <w:r>
        <w:rPr/>
        <w:t xml:space="preserve">Vector-Borne Zoonotic Dis.</w:t>
      </w:r>
      <w:br/>
      <w:r>
        <w:rPr>
          <w:b w:val="1"/>
          <w:bCs w:val="1"/>
        </w:rPr>
        <w:t xml:space="preserve">ISSN : </w:t>
      </w:r>
      <w:r>
        <w:rPr/>
        <w:t xml:space="preserve">1530-3667 (ISSN-L); 1530-3667 (Papier); 1557-7759 (Electronique)</w:t>
      </w:r>
      <w:br/>
      <w:r>
        <w:rPr>
          <w:b w:val="1"/>
          <w:bCs w:val="1"/>
        </w:rPr>
        <w:t xml:space="preserve">Périodicité : </w:t>
      </w:r>
      <w:r>
        <w:rPr/>
        <w:t xml:space="preserve">12 n°/an (Mensuel)</w:t>
      </w:r>
      <w:br/>
    </w:p>
    <w:p>
      <w:pPr/>
      <w:r>
        <w:rPr>
          <w:b w:val="1"/>
          <w:bCs w:val="1"/>
        </w:rPr>
        <w:t xml:space="preserve">Types d'articles : </w:t>
      </w:r>
      <w:r>
        <w:rPr/>
        <w:t xml:space="preserve">Articles courts, Articles de recherche, Articles de synthèse, Opinions, Etudes de cas, Commentaires</w:t>
      </w:r>
      <w:br/>
      <w:br/>
      <w:r>
        <w:rPr>
          <w:b w:val="1"/>
          <w:bCs w:val="1"/>
        </w:rPr>
        <w:t xml:space="preserve">Frais de publication : </w:t>
      </w:r>
      <w:r>
        <w:rPr/>
        <w:t xml:space="preserve">Oui</w:t>
      </w:r>
      <w:br/>
      <w:r>
        <w:rPr>
          <w:b w:val="1"/>
          <w:bCs w:val="1"/>
        </w:rPr>
        <w:t xml:space="preserve">Coût du libre accès optionnel : </w:t>
      </w:r>
      <w:r>
        <w:rPr/>
        <w:t xml:space="preserve">Non précisé (mise à jour le 01/01/2021)</w:t>
      </w:r>
      <w:br/>
      <w:r>
        <w:rPr>
          <w:b w:val="1"/>
          <w:bCs w:val="1"/>
        </w:rPr>
        <w:t xml:space="preserve">Montant des frais de publication : </w:t>
      </w:r>
      <w:r>
        <w:rPr/>
        <w:t xml:space="preserve">Cout de soumission: 49$. Cout de publication: 75$/page.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09" TargetMode="External"/><Relationship Id="rId8" Type="http://schemas.openxmlformats.org/officeDocument/2006/relationships/hyperlink" Target="https://home.liebertpub.com/publications/vector-borne-and-zoonotic-diseases/67" TargetMode="External"/><Relationship Id="rId9" Type="http://schemas.openxmlformats.org/officeDocument/2006/relationships/hyperlink" Target="https://home.liebertpub.com/publications/vector-borne-and-zoonotic-diseases/67/for-authors" TargetMode="External"/><Relationship Id="rId10" Type="http://schemas.openxmlformats.org/officeDocument/2006/relationships/hyperlink" Target="https://www.niehs.nih.gov/research/programs/geh/climatechange/health_impacts/vectorborne/index.cf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2024-11-05T03:26:12+01:00</dcterms:created>
  <dcterms:modified xsi:type="dcterms:W3CDTF">2024-11-05T03:26:12+01:00</dcterms:modified>
</cp:coreProperties>
</file>

<file path=docProps/custom.xml><?xml version="1.0" encoding="utf-8"?>
<Properties xmlns="http://schemas.openxmlformats.org/officeDocument/2006/custom-properties" xmlns:vt="http://schemas.openxmlformats.org/officeDocument/2006/docPropsVTypes"/>
</file>