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Research in Veterinary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https://ou-publier.cirad.fr/node/4203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http://www.journals.elsevier.com/research-in-veterinary-science/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http://www.elsevier.com/wps/find/journaldescription.cws_home/623070/authorinstructions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publishes papers in the following disciplines : Anatomy, Bacteriology, Biochemistry, Endocrinology, Ethology, Epidemiology, Immunology Molecular Biology, Nutrition, Parasitology, Pathology, Pharmacology, Physiology, Surgery, Virology, Welfare.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Médecine vétérinaire</w:t>
      </w:r>
      <w:br/>
      <w:r>
        <w:rPr/>
        <w:t xml:space="preserve">Biologie animale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Res. Vet. Sci.</w:t>
      </w:r>
      <w:br/>
      <w:r>
        <w:rPr>
          <w:b w:val="1"/>
          <w:bCs w:val="1"/>
        </w:rPr>
        <w:t xml:space="preserve">ISSN : </w:t>
      </w:r>
      <w:r>
        <w:rPr/>
        <w:t xml:space="preserve">0034-5288 (ISSN-L); 0034-5288 (Papier); 1532-2661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Commentaires, Lettres,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2910 $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https://www.elsevier.com/authors/author-resources/research-data/data-base-linking</w:t>
        </w:r>
      </w:hyperlink>
      <w:br/>
      <w:br/>
      <w:r>
        <w:rPr/>
        <w:t xml:space="preserve">Mise à jour le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203" TargetMode="External"/><Relationship Id="rId8" Type="http://schemas.openxmlformats.org/officeDocument/2006/relationships/hyperlink" Target="http://www.journals.elsevier.com/research-in-veterinary-science/" TargetMode="External"/><Relationship Id="rId9" Type="http://schemas.openxmlformats.org/officeDocument/2006/relationships/hyperlink" Target="http://www.elsevier.com/wps/find/journaldescription.cws_home/623070/authorinstructions" TargetMode="External"/><Relationship Id="rId10" Type="http://schemas.openxmlformats.org/officeDocument/2006/relationships/hyperlink" Target="https://www.elsevier.com/authors/author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2024-11-22T10:37:06+01:00</dcterms:created>
  <dcterms:modified xsi:type="dcterms:W3CDTF">2024-11-22T10:37:06+01:00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