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Sociologie</w:t>
      </w:r>
      <w:bookmarkEnd w:id="1"/>
    </w:p>
    <w:p>
      <w:hyperlink r:id="rId7" w:history="1">
        <w:r>
          <w:rPr>
            <w:color w:val="#0000ff"/>
          </w:rPr>
          <w:t xml:space="preserve">https://ou-publier.cirad.fr/node/4159</w:t>
        </w:r>
      </w:hyperlink>
    </w:p>
    <w:p>
      <w:pPr/>
      <w:br/>
      <w:r>
        <w:rPr>
          <w:b w:val="1"/>
          <w:bCs w:val="1"/>
        </w:rPr>
        <w:t xml:space="preserve">Editeur scientifique : </w:t>
      </w:r>
      <w:r>
        <w:rPr/>
        <w:t xml:space="preserve">EHESS - Ecole des Hautes Etudes en Sciences Sociales (France)</w:t>
      </w:r>
      <w:br/>
      <w:r>
        <w:rPr>
          <w:b w:val="1"/>
          <w:bCs w:val="1"/>
        </w:rPr>
        <w:t xml:space="preserve">Editeur commercial : </w:t>
      </w:r>
      <w:r>
        <w:rPr/>
        <w:t xml:space="preserve">PUF - Presses Universitaires de France (France)</w:t>
      </w:r>
      <w:br/>
      <w:br/>
      <w:r>
        <w:rPr>
          <w:b w:val="1"/>
          <w:bCs w:val="1"/>
        </w:rPr>
        <w:t xml:space="preserve">Site Web : </w:t>
      </w:r>
      <w:hyperlink r:id="rId8" w:history="1">
        <w:r>
          <w:rPr>
            <w:color w:val="#0000ff"/>
          </w:rPr>
          <w:t xml:space="preserve">https://www.revue-sociologie.org/la-revue/</w:t>
        </w:r>
      </w:hyperlink>
      <w:br/>
      <w:r>
        <w:rPr>
          <w:b w:val="1"/>
          <w:bCs w:val="1"/>
        </w:rPr>
        <w:t xml:space="preserve">Informations aux auteurs : </w:t>
      </w:r>
      <w:hyperlink r:id="rId9" w:history="1">
        <w:r>
          <w:rPr>
            <w:color w:val="#0000ff"/>
          </w:rPr>
          <w:t xml:space="preserve">https://www.revue-sociologie.org/conseils-aux-auteurs/</w:t>
        </w:r>
      </w:hyperlink>
      <w:br/>
      <w:r>
        <w:rPr>
          <w:b w:val="1"/>
          <w:bCs w:val="1"/>
        </w:rPr>
        <w:t xml:space="preserve">Autre lien : </w:t>
      </w:r>
      <w:hyperlink r:id="rId10" w:history="1">
        <w:r>
          <w:rPr>
            <w:color w:val="#0000ff"/>
          </w:rPr>
          <w:t xml:space="preserve">https://www.cairn.info/revue-sociologie.htm</w:t>
        </w:r>
      </w:hyperlink>
      <w:br/>
      <w:br/>
      <w:r>
        <w:rPr>
          <w:b w:val="1"/>
          <w:bCs w:val="1"/>
        </w:rPr>
        <w:t xml:space="preserve">Présentation de la revue</w:t>
      </w:r>
      <w:br/>
      <w:r>
        <w:rPr>
          <w:b w:val="1"/>
          <w:bCs w:val="1"/>
        </w:rPr>
        <w:t xml:space="preserve">Langue originale : </w:t>
      </w:r>
    </w:p>
    <w:p>
      <w:pPr/>
      <w:r>
        <w:rPr/>
        <w:t xml:space="preserve">Créée en 2010, </w:t>
      </w:r>
      <w:r>
        <w:rPr>
          <w:i w:val="1"/>
          <w:iCs w:val="1"/>
        </w:rPr>
        <w:t xml:space="preserve">Sociologie</w:t>
      </w:r>
      <w:r>
        <w:rPr/>
        <w:t xml:space="preserve"> est une revue généraliste qui a pour objectif principal de publier des articles scientifiques originaux. Comme son intitulé l’indique, il s’agit d’une revue de sociologie (et non de sciences sociales), mais ouverte sur ses frontières avec les autres disciplines qui viendraient discuter ses concepts et ses objets.</w:t>
      </w:r>
    </w:p>
    <w:p>
      <w:pPr/>
      <w:r>
        <w:rPr>
          <w:i w:val="1"/>
          <w:iCs w:val="1"/>
        </w:rPr>
        <w:t xml:space="preserve">Sociologie</w:t>
      </w:r>
      <w:r>
        <w:rPr/>
        <w:t xml:space="preserve"> ne se revendique d’aucune école théorique ou méthodologique. Elle privilégiera une approche pluraliste de la discipline sous la seule condition du respect des règles d’administration de la preuve. Son intitulé, volontairement au singulier, témoigne de cet attachement à l’unité de la discipline.</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Pas de libre accès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Sociologie</w:t>
      </w:r>
      <w:br/>
      <w:r>
        <w:rPr>
          <w:b w:val="1"/>
          <w:bCs w:val="1"/>
        </w:rPr>
        <w:t xml:space="preserve">ISSN : </w:t>
      </w:r>
      <w:r>
        <w:rPr/>
        <w:t xml:space="preserve">2108-6915 (ISSN-L); 2108-8845 (Papier); 2108-6915 (Electronique)</w:t>
      </w:r>
      <w:br/>
      <w:r>
        <w:rPr>
          <w:b w:val="1"/>
          <w:bCs w:val="1"/>
        </w:rPr>
        <w:t xml:space="preserve">Périodicité : </w:t>
      </w:r>
      <w:r>
        <w:rPr/>
        <w:t xml:space="preserve">4 n°/an (Trimestriel)</w:t>
      </w:r>
      <w:br/>
      <w:r>
        <w:rPr>
          <w:b w:val="1"/>
          <w:bCs w:val="1"/>
        </w:rPr>
        <w:t xml:space="preserve">Informations complémentaires : </w:t>
      </w:r>
    </w:p>
    <w:p>
      <w:pPr/>
      <w:r>
        <w:rPr/>
        <w:t xml:space="preserve">Articles accessibles via accès payant sur le portail Cairn depuis 2010, en libre accès 2 années après parution.</w:t>
      </w:r>
    </w:p>
    <w:p>
      <w:pPr/>
      <w:br/>
      <w:r>
        <w:rPr>
          <w:b w:val="1"/>
          <w:bCs w:val="1"/>
        </w:rPr>
        <w:t xml:space="preserve">Types d'articles : </w:t>
      </w:r>
      <w:r>
        <w:rPr/>
        <w:t xml:space="preserve">Articles de recherche, Articles de synthèse, Analyses d'ouvrages,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21/11/2024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59" TargetMode="External"/><Relationship Id="rId8" Type="http://schemas.openxmlformats.org/officeDocument/2006/relationships/hyperlink" Target="https://www.revue-sociologie.org/la-revue/" TargetMode="External"/><Relationship Id="rId9" Type="http://schemas.openxmlformats.org/officeDocument/2006/relationships/hyperlink" Target="https://www.revue-sociologie.org/conseils-aux-auteurs/" TargetMode="External"/><Relationship Id="rId10" Type="http://schemas.openxmlformats.org/officeDocument/2006/relationships/hyperlink" Target="https://www.cairn.info/revue-sociologie.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2024-11-21T23:17:06+01:00</dcterms:created>
  <dcterms:modified xsi:type="dcterms:W3CDTF">2024-11-21T23:17:06+01:00</dcterms:modified>
</cp:coreProperties>
</file>

<file path=docProps/custom.xml><?xml version="1.0" encoding="utf-8"?>
<Properties xmlns="http://schemas.openxmlformats.org/officeDocument/2006/custom-properties" xmlns:vt="http://schemas.openxmlformats.org/officeDocument/2006/docPropsVTypes"/>
</file>