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Pôle Sud</w:t>
      </w:r>
      <w:bookmarkEnd w:id="1"/>
    </w:p>
    <w:p>
      <w:hyperlink r:id="rId7" w:history="1">
        <w:r>
          <w:rPr>
            <w:color w:val="#0000ff"/>
          </w:rPr>
          <w:t xml:space="preserve">https://ou-publier.cirad.fr/node/4149</w:t>
        </w:r>
      </w:hyperlink>
    </w:p>
    <w:p>
      <w:pPr/>
      <w:br/>
      <w:r>
        <w:rPr>
          <w:b w:val="1"/>
          <w:bCs w:val="1"/>
        </w:rPr>
        <w:t xml:space="preserve">Editeur scientifique : </w:t>
      </w:r>
      <w:r>
        <w:rPr/>
        <w:t xml:space="preserve">CEPEL - Centre d'Études Politiques de l'Europe Latine (France)</w:t>
      </w:r>
      <w:br/>
      <w:r>
        <w:rPr>
          <w:b w:val="1"/>
          <w:bCs w:val="1"/>
        </w:rPr>
        <w:t xml:space="preserve">Editeur commercial : </w:t>
      </w:r>
      <w:r>
        <w:rPr/>
        <w:t xml:space="preserve">ARPoS (France)</w:t>
      </w:r>
      <w:br/>
      <w:br/>
      <w:r>
        <w:rPr>
          <w:b w:val="1"/>
          <w:bCs w:val="1"/>
        </w:rPr>
        <w:t xml:space="preserve">Site Web : </w:t>
      </w:r>
      <w:hyperlink r:id="rId8" w:history="1">
        <w:r>
          <w:rPr>
            <w:color w:val="#0000ff"/>
          </w:rPr>
          <w:t xml:space="preserve">https://pole-sud.edu.umontpellier.fr/</w:t>
        </w:r>
      </w:hyperlink>
      <w:br/>
      <w:r>
        <w:rPr>
          <w:b w:val="1"/>
          <w:bCs w:val="1"/>
        </w:rPr>
        <w:t xml:space="preserve">Informations aux auteurs : </w:t>
      </w:r>
      <w:hyperlink r:id="rId9" w:history="1">
        <w:r>
          <w:rPr>
            <w:color w:val="#0000ff"/>
          </w:rPr>
          <w:t xml:space="preserve">https://pole-sud.edu.umontpellier.fr/publier/soumettre-un-article/</w:t>
        </w:r>
      </w:hyperlink>
      <w:br/>
      <w:r>
        <w:rPr>
          <w:b w:val="1"/>
          <w:bCs w:val="1"/>
        </w:rPr>
        <w:t xml:space="preserve">Autre lien : </w:t>
      </w:r>
      <w:hyperlink r:id="rId10" w:history="1">
        <w:r>
          <w:rPr>
            <w:color w:val="#0000ff"/>
          </w:rPr>
          <w:t xml:space="preserve">https://www.cairn.info/revue-pole-sud.htm</w:t>
        </w:r>
      </w:hyperlink>
      <w:br/>
      <w:br/>
      <w:r>
        <w:rPr>
          <w:b w:val="1"/>
          <w:bCs w:val="1"/>
        </w:rPr>
        <w:t xml:space="preserve">Présentation de la revue</w:t>
      </w:r>
      <w:br/>
      <w:r>
        <w:rPr>
          <w:b w:val="1"/>
          <w:bCs w:val="1"/>
        </w:rPr>
        <w:t xml:space="preserve">Langue originale : </w:t>
      </w:r>
    </w:p>
    <w:p>
      <w:pPr/>
      <w:r>
        <w:rPr/>
        <w:t xml:space="preserve">Pôle Sud, revue semestrielle de Science politique, rassemble autour d'un ensemble géographique donné (la France méridionale et l'Europe du Sud), études et travaux de chercheurs de diverses formations, gage patent d'une pluridisciplinarité exigeante.</w:t>
      </w:r>
      <w:br/>
      <w:r>
        <w:rPr/>
        <w:t xml:space="preserve">Depuis sa création en 1994, la revue Pôle Sud s'est vue assigner trois objectifs :</w:t>
      </w:r>
      <w:br/>
      <w:r>
        <w:rPr/>
        <w:t xml:space="preserve">- offrir aux enseignants-chercheurs ainsi qu'aux jeunes doctorants un moyen d'expression et de diffusion de leurs études et travaux de recherche ;</w:t>
      </w:r>
      <w:br/>
      <w:r>
        <w:rPr/>
        <w:t xml:space="preserve">- constituer un outil de structuration et de mobilisation d'un milieu scientifique, associant tout à la fois l'immersion locale de politiste et la concrétisation d'un réseau national et international, transdisciplinaire aussi, tant il est vrai qu'il dépasse largement les limites disciplinaires de la science politique habituelle ;</w:t>
      </w:r>
      <w:br/>
      <w:r>
        <w:rPr/>
        <w:t xml:space="preserve">- orienter le champ de recherches sur une "aire culturelle", à savoir cette Europe méridionale considérée aussi bien comme un espace partageant certains traits anthropologiques que comme un terrain de mise en oeuvre des politiques publiques, notamment européennes.</w:t>
      </w:r>
      <w:br/>
      <w:r>
        <w:rPr/>
        <w:t xml:space="preserve">Le lancement de Pôle Sud , nouvelle formule, répond au souci de dépasser le seul objectif de produire de la connaissance sur le politique dans l'Europe du Sud. Il s'agit également d'établir une revue de science politique en langue française, pluraliste et équitablement implantée dans les univers académiques, articulée autour de deux rubriques intitulées respectivement Thema et Arena à la confection desquelles le comité éditorial contribue pour l'essentiel. Pour mener à bien cette nouvelle politique éditoriale, le choix a été fait de demander aux auteurs non français de soumettre à l'évaluation des articles écrits dans leur langue originelle ou en anglais. C'est pour cette raison que le comité éditorial et le comité de lecture, nouvelle formule, sont composés paritairement l'un et l'autre de politologues de l'Europe du Sud.</w:t>
      </w:r>
    </w:p>
    <w:p>
      <w:pPr/>
    </w:p>
    <w:p>
      <w:pPr/>
      <w:r>
        <w:rPr>
          <w:b w:val="1"/>
          <w:bCs w:val="1"/>
        </w:rPr>
        <w:t xml:space="preserve">Thèmes : </w:t>
      </w:r>
      <w:r>
        <w:rPr/>
        <w:t xml:space="preserve"/>
      </w:r>
      <w:br/>
      <w:r>
        <w:rPr/>
        <w:t xml:space="preserve">Macro-économie et politique</w:t>
      </w:r>
      <w:br/>
      <w:br/>
      <w:r>
        <w:rPr>
          <w:b w:val="1"/>
          <w:bCs w:val="1"/>
        </w:rPr>
        <w:t xml:space="preserve">Libre accès : </w:t>
      </w:r>
      <w:r>
        <w:rPr/>
        <w:t xml:space="preserve">Pas de libre accès</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Revue de science politique de l'Europe méridionale</w:t>
      </w:r>
      <w:br/>
      <w:r>
        <w:rPr>
          <w:b w:val="1"/>
          <w:bCs w:val="1"/>
        </w:rPr>
        <w:t xml:space="preserve">Titre abrégé (ISO) : </w:t>
      </w:r>
      <w:r>
        <w:rPr/>
        <w:t xml:space="preserve">Pôle Sud</w:t>
      </w:r>
      <w:br/>
      <w:r>
        <w:rPr>
          <w:b w:val="1"/>
          <w:bCs w:val="1"/>
        </w:rPr>
        <w:t xml:space="preserve">ISSN : </w:t>
      </w:r>
      <w:r>
        <w:rPr/>
        <w:t xml:space="preserve">1262-1676 (ISSN-L); 1262-1676 (Papier); 1960-6656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Analyses d'ouvrages, Numéros thématiques,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21/11/2024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49" TargetMode="External"/><Relationship Id="rId8" Type="http://schemas.openxmlformats.org/officeDocument/2006/relationships/hyperlink" Target="https://pole-sud.edu.umontpellier.fr/" TargetMode="External"/><Relationship Id="rId9" Type="http://schemas.openxmlformats.org/officeDocument/2006/relationships/hyperlink" Target="https://pole-sud.edu.umontpellier.fr/publier/soumettre-un-article/" TargetMode="External"/><Relationship Id="rId10" Type="http://schemas.openxmlformats.org/officeDocument/2006/relationships/hyperlink" Target="https://www.cairn.info/revue-pole-sud.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2025-09-27T17:17:46+02:00</dcterms:created>
  <dcterms:modified xsi:type="dcterms:W3CDTF">2025-09-27T17:17:46+02:00</dcterms:modified>
</cp:coreProperties>
</file>

<file path=docProps/custom.xml><?xml version="1.0" encoding="utf-8"?>
<Properties xmlns="http://schemas.openxmlformats.org/officeDocument/2006/custom-properties" xmlns:vt="http://schemas.openxmlformats.org/officeDocument/2006/docPropsVTypes"/>
</file>