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Bioprocess Engineering</w:t>
      </w:r>
      <w:bookmarkEnd w:id="1"/>
    </w:p>
    <w:p>
      <w:hyperlink r:id="rId7" w:history="1">
        <w:r>
          <w:rPr>
            <w:color w:val="#0000ff"/>
          </w:rPr>
          <w:t xml:space="preserve">https://ou-publier.cirad.fr/node/4113</w:t>
        </w:r>
      </w:hyperlink>
    </w:p>
    <w:p>
      <w:pPr/>
      <w:br/>
      <w:r>
        <w:rPr>
          <w:b w:val="1"/>
          <w:bCs w:val="1"/>
        </w:rPr>
        <w:t xml:space="preserve">Editeur scientifique : </w:t>
      </w:r>
      <w:r>
        <w:rPr/>
        <w:t xml:space="preserve">KSBB - Korean Society for Biotechnology and Bioengineering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http://www.springer.com/chemistry/biotechnology/journal/12257</w:t>
        </w:r>
      </w:hyperlink>
      <w:br/>
      <w:r>
        <w:rPr>
          <w:b w:val="1"/>
          <w:bCs w:val="1"/>
        </w:rPr>
        <w:t xml:space="preserve">Informations aux auteurs : </w:t>
      </w:r>
      <w:hyperlink r:id="rId9" w:history="1">
        <w:r>
          <w:rPr>
            <w:color w:val="#0000ff"/>
          </w:rPr>
          <w:t xml:space="preserve">https://www.springer.com/journal/12257/submission-guidelines</w:t>
        </w:r>
      </w:hyperlink>
      <w:br/>
      <w:r>
        <w:rPr>
          <w:b w:val="1"/>
          <w:bCs w:val="1"/>
        </w:rPr>
        <w:t xml:space="preserve">Autre lien : </w:t>
      </w:r>
      <w:hyperlink r:id="rId10" w:history="1">
        <w:r>
          <w:rPr>
            <w:color w:val="#0000ff"/>
          </w:rPr>
          <w:t xml:space="preserve">http://www.ksbbj.or.kr/</w:t>
        </w:r>
      </w:hyperlink>
      <w:br/>
      <w:br/>
      <w:r>
        <w:rPr>
          <w:b w:val="1"/>
          <w:bCs w:val="1"/>
        </w:rPr>
        <w:t xml:space="preserve">Présentation de la revue</w:t>
      </w:r>
      <w:br/>
      <w:r>
        <w:rPr>
          <w:b w:val="1"/>
          <w:bCs w:val="1"/>
        </w:rPr>
        <w:t xml:space="preserve">Langue originale : </w:t>
      </w:r>
    </w:p>
    <w:p>
      <w:pPr/>
      <w:r>
        <w:rPr/>
        <w:t xml:space="preserve">Biotechnology and Bioprocess Engineering is an international bimonthly journal published by the Korean Society for Biotechnology and Bioengineering. The journal is devoted to the original and novel findings in the wide area of biotechnology and bioengineering which includes: Applied Biology, Biochemistry, Microbiology and Molecular Biology; Biomolecular Engineering, Biocatalysis &amp; Biotransformation, and Metabolic Engineering; Bioseparation, Bioprocess Control and System Engineering; Nanobiotechnology, Biosensor and Bioelectronics, Cell Culture Engineering; Environmental Biotechnology; Food Biotechnology; Pharmaceutics; and Biomaterials.</w:t>
      </w:r>
    </w:p>
    <w:p>
      <w:pPr/>
    </w:p>
    <w:p>
      <w:pPr/>
      <w:r>
        <w:rPr>
          <w:b w:val="1"/>
          <w:bCs w:val="1"/>
        </w:rPr>
        <w:t xml:space="preserve">Thèmes : </w:t>
      </w:r>
      <w:r>
        <w:rPr/>
        <w:t xml:space="preserve"/>
      </w:r>
      <w:br/>
      <w:r>
        <w:rPr/>
        <w:t xml:space="preserve">Technologie, science des aliments : multidiscip.</w:t>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Bioprocess Eng.</w:t>
      </w:r>
      <w:br/>
      <w:r>
        <w:rPr>
          <w:b w:val="1"/>
          <w:bCs w:val="1"/>
        </w:rPr>
        <w:t xml:space="preserve">ISSN : </w:t>
      </w:r>
      <w:r>
        <w:rPr/>
        <w:t xml:space="preserve">1226-8372 (ISSN-L); 1226-8372 (Papier); 1976-3816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2890 € (mise à jour le 22/02/2023)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3" TargetMode="External"/><Relationship Id="rId8" Type="http://schemas.openxmlformats.org/officeDocument/2006/relationships/hyperlink" Target="http://www.springer.com/chemistry/biotechnology/journal/12257" TargetMode="External"/><Relationship Id="rId9" Type="http://schemas.openxmlformats.org/officeDocument/2006/relationships/hyperlink" Target="https://www.springer.com/journal/12257/submission-guidelines" TargetMode="External"/><Relationship Id="rId10" Type="http://schemas.openxmlformats.org/officeDocument/2006/relationships/hyperlink" Target="http://www.ksbbj.or.k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2025-09-27T07:55:39+02:00</dcterms:created>
  <dcterms:modified xsi:type="dcterms:W3CDTF">2025-09-27T07:55:39+02:00</dcterms:modified>
</cp:coreProperties>
</file>

<file path=docProps/custom.xml><?xml version="1.0" encoding="utf-8"?>
<Properties xmlns="http://schemas.openxmlformats.org/officeDocument/2006/custom-properties" xmlns:vt="http://schemas.openxmlformats.org/officeDocument/2006/docPropsVTypes"/>
</file>