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Revista Trace</w:t>
      </w:r>
      <w:bookmarkEnd w:id="1"/>
    </w:p>
    <w:p>
      <w:hyperlink r:id="rId7" w:history="1">
        <w:r>
          <w:rPr>
            <w:color w:val="#0000ff"/>
          </w:rPr>
          <w:t xml:space="preserve">https://ou-publier.cirad.fr/node/4108</w:t>
        </w:r>
      </w:hyperlink>
    </w:p>
    <w:p>
      <w:pPr/>
      <w:br/>
      <w:r>
        <w:rPr>
          <w:b w:val="1"/>
          <w:bCs w:val="1"/>
        </w:rPr>
        <w:t xml:space="preserve">Editeur scientifique : </w:t>
      </w:r>
      <w:r>
        <w:rPr/>
        <w:t xml:space="preserve">CEMCA - Centre d'Etudes Mexicaines et Centraméricaines (Mexique)</w:t>
      </w:r>
      <w:br/>
      <w:r>
        <w:rPr>
          <w:b w:val="1"/>
          <w:bCs w:val="1"/>
        </w:rPr>
        <w:t xml:space="preserve">Editeur commercial : </w:t>
      </w:r>
      <w:r>
        <w:rPr/>
        <w:t xml:space="preserve">Revues.org (France)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https://trace.revues.org/?lang=fr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http://trace.org.mx/index.php/trace/about/submissions#authorGuidelines</w:t>
        </w:r>
      </w:hyperlink>
      <w:br/>
      <w:r>
        <w:rPr>
          <w:b w:val="1"/>
          <w:bCs w:val="1"/>
        </w:rPr>
        <w:t xml:space="preserve">Autre lien : </w:t>
      </w:r>
      <w:hyperlink r:id="rId10" w:history="1">
        <w:r>
          <w:rPr>
            <w:color w:val="#0000ff"/>
          </w:rPr>
          <w:t xml:space="preserve">https://cemca.org.mx/es/revista-trace/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La revista Trace (Travaux et Recherches dans les Amériques du Centre), tiene como misión la divulgación científica de las investigaciones realizadas en ciencias sociales y humanas tanto en México como en América Central. Se dirige a la comunidad científica y al público especializado. Ofrece información científica, clara y pertinente. A la fecha se han publicado más de 50 números temáticos. Trace aporta información en torno a las disciplinas de las ciencias sociales y humanas (antropología, economía, geografía, historia, etnología, ciencias políticas, sociología), y permite a investigadores locales y extranjeros, publicar trabajos que contribuyen a la reflexión y al análisis profundo de los temas de actualidad, tanto en México como en Centroamérica. La revista contribuye así a la discusión y divulgación científicas actuales, así como al debate social y cultural, reforzando cada vez su misión y carácter pluridisciplinarios.</w:t>
      </w:r>
    </w:p>
    <w:p/>
    <w:p>
      <w:pPr/>
      <w:r>
        <w:rPr/>
        <w:t xml:space="preserve">Trace est une revue de sciences sociales semestrielle publiée par le Centre d'Études Mexicaines et Centraméricaines (CEMCA) dont le siège situé à Mexico compte aussi une antenne au Guatemala. Trace a un appel à publication ouvert et n'est plus une revue thématique.</w:t>
      </w:r>
    </w:p>
    <w:p/>
    <w:p>
      <w:pPr/>
      <w:r>
        <w:rPr/>
        <w:t xml:space="preserve">Trace a une diffusion internationale grâce à plusieurs index académiques. Elle est incorporée à la Plateforme de revues et collections de livres en sciences humaines et sociales Revues.org ; à l'Hispanic American Periodicals (HAPI) ; au Système Régional d'Information en Ligne pour Revues Scientifiques d'Amérique Latine, des Caraïbes et du Portugal (LATINDEX) ; à la Base de données de bibliographie de revues en sciences sociales et humaines (CLASE) et au Réseau Européen d'Information et Documentation sur l'Amérique Latine (REDIAL)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Eco, socio, dév : multidiscip.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total</w:t>
      </w:r>
      <w:br/>
      <w:br/>
      <w:r>
        <w:rPr>
          <w:b w:val="1"/>
          <w:bCs w:val="1"/>
        </w:rPr>
        <w:t xml:space="preserve">Langues : </w:t>
      </w:r>
      <w:r>
        <w:rPr/>
        <w:t xml:space="preserve">Espagnol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sans FI sans SJR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Autres titres : </w:t>
      </w:r>
      <w:r>
        <w:rPr/>
        <w:t xml:space="preserve">Trabajos e investigaciones en América Central ; Travaux et recherches dans les Amériques du centre ; Trace</w:t>
      </w:r>
      <w:br/>
      <w:r>
        <w:rPr>
          <w:b w:val="1"/>
          <w:bCs w:val="1"/>
        </w:rPr>
        <w:t xml:space="preserve">ISSN : </w:t>
      </w:r>
      <w:r>
        <w:rPr/>
        <w:t xml:space="preserve">0185-6286 (ISSN-L); 0185-6286 (Papier); 2007-2392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2 n°/an (Semestriel)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de recherche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Non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Pas de politique</w:t>
      </w:r>
      <w:br/>
      <w:br/>
      <w:r>
        <w:rPr/>
        <w:t xml:space="preserve">Mise à jour le </w:t>
      </w:r>
      <w:r>
        <w:rPr/>
        <w:t xml:space="preserve">22/06/2023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4108" TargetMode="External"/><Relationship Id="rId8" Type="http://schemas.openxmlformats.org/officeDocument/2006/relationships/hyperlink" Target="https://trace.revues.org/?lang=fr" TargetMode="External"/><Relationship Id="rId9" Type="http://schemas.openxmlformats.org/officeDocument/2006/relationships/hyperlink" Target="http://trace.org.mx/index.php/trace/about/submissions#authorGuidelines" TargetMode="External"/><Relationship Id="rId10" Type="http://schemas.openxmlformats.org/officeDocument/2006/relationships/hyperlink" Target="https://cemca.org.mx/es/revista-trace/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2024-11-22T07:00:07+01:00</dcterms:created>
  <dcterms:modified xsi:type="dcterms:W3CDTF">2024-11-22T07:00:07+01:00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