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Geomatics</w:t>
      </w:r>
      <w:bookmarkEnd w:id="1"/>
    </w:p>
    <w:p>
      <w:hyperlink r:id="rId7" w:history="1">
        <w:r>
          <w:rPr>
            <w:color w:val="#0000ff"/>
          </w:rPr>
          <w:t xml:space="preserve">https://ou-publier.cirad.fr/node/4096</w:t>
        </w:r>
      </w:hyperlink>
    </w:p>
    <w:p>
      <w:pPr/>
      <w:br/>
      <w:r>
        <w:rPr>
          <w:b w:val="1"/>
          <w:bCs w:val="1"/>
        </w:rPr>
        <w:t xml:space="preserve">Editeur scientifique : </w:t>
      </w:r>
      <w:r>
        <w:rPr/>
        <w:t xml:space="preserve">SIFET - Italian Society of Photogrammetry and Topography (Italie)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http://www.springer.com/geography/gis+cartography/journal/12518</w:t>
        </w:r>
      </w:hyperlink>
      <w:br/>
      <w:r>
        <w:rPr>
          <w:b w:val="1"/>
          <w:bCs w:val="1"/>
        </w:rPr>
        <w:t xml:space="preserve">Informations aux auteurs : </w:t>
      </w:r>
      <w:hyperlink r:id="rId9" w:history="1">
        <w:r>
          <w:rPr>
            <w:color w:val="#0000ff"/>
          </w:rPr>
          <w:t xml:space="preserve">https://www.springer.com/journal/12518/submission-guidelines?detailsPage=contentItemPage&amp;CIPageCounter=512309</w:t>
        </w:r>
      </w:hyperlink>
      <w:br/>
      <w:br/>
      <w:r>
        <w:rPr>
          <w:b w:val="1"/>
          <w:bCs w:val="1"/>
        </w:rPr>
        <w:t xml:space="preserve">Présentation de la revue</w:t>
      </w:r>
      <w:br/>
      <w:r>
        <w:rPr>
          <w:b w:val="1"/>
          <w:bCs w:val="1"/>
        </w:rPr>
        <w:t xml:space="preserve">Langue originale : </w:t>
      </w:r>
    </w:p>
    <w:p>
      <w:pPr/>
      <w:r>
        <w:rPr/>
        <w:t xml:space="preserve">Applied Geomatics is the official journal of SIFET the Italian Society of Photogrammetry and Topography and covers all aspects and information on scientific and technical advances in the geomatic sciences. The Journal publishes innovative contributions in geomatics applications ranging from the integration of instruments, methodologies and technologies and their use in the environmental sciences, engineering and other natural sciences.</w:t>
      </w:r>
      <w:br/>
      <w:r>
        <w:rPr/>
        <w:t xml:space="preserve">The areas of interest include many research fields such as: remote sensing, close range and videometric photogrammetry, image analysis, digital mapping, land and geographic information systems, geographic information science, integrated geodesy, spatial data analysis, heritage recording; network adjustment and numerical processes. Furthermore, Applied Geomatics is open to articles from all areas of deformation measurements and analysis, structural engineering, mechanical engineering and all trends in earth and planetary survey science and space technology. The Journal also contains notices of conferences and international workshops, industry news, and information on new products. It provides a useful forum for professional and academic scientists involved in geomatic science and technology.</w:t>
      </w:r>
    </w:p>
    <w:p>
      <w:pPr/>
    </w:p>
    <w:p>
      <w:pPr/>
      <w:r>
        <w:rPr>
          <w:b w:val="1"/>
          <w:bCs w:val="1"/>
        </w:rPr>
        <w:t xml:space="preserve">Thèmes : </w:t>
      </w:r>
      <w:r>
        <w:rPr/>
        <w:t xml:space="preserve"/>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Appl. geomat.</w:t>
      </w:r>
      <w:br/>
      <w:r>
        <w:rPr>
          <w:b w:val="1"/>
          <w:bCs w:val="1"/>
        </w:rPr>
        <w:t xml:space="preserve">ISSN : </w:t>
      </w:r>
      <w:r>
        <w:rPr/>
        <w:t xml:space="preserve">1866-928X (ISSN-L); 1866-9298 (Papier); 1866-928X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techniques,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2490 €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29/04/2024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96" TargetMode="External"/><Relationship Id="rId8" Type="http://schemas.openxmlformats.org/officeDocument/2006/relationships/hyperlink" Target="http://www.springer.com/geography/gis+cartography/journal/12518" TargetMode="External"/><Relationship Id="rId9" Type="http://schemas.openxmlformats.org/officeDocument/2006/relationships/hyperlink" Target="https://www.springer.com/journal/12518/submission-guidelines?detailsPage=contentItemPage&amp;CIPageCounter=512309"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2025-09-26T16:10:30+02:00</dcterms:created>
  <dcterms:modified xsi:type="dcterms:W3CDTF">2025-09-26T16:10:30+02:00</dcterms:modified>
</cp:coreProperties>
</file>

<file path=docProps/custom.xml><?xml version="1.0" encoding="utf-8"?>
<Properties xmlns="http://schemas.openxmlformats.org/officeDocument/2006/custom-properties" xmlns:vt="http://schemas.openxmlformats.org/officeDocument/2006/docPropsVTypes"/>
</file>