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SouthEast Asian Studies</w:t>
      </w:r>
      <w:bookmarkEnd w:id="1"/>
    </w:p>
    <w:p>
      <w:hyperlink r:id="rId7" w:history="1">
        <w:r>
          <w:rPr>
            <w:color w:val="#0000ff"/>
          </w:rPr>
          <w:t xml:space="preserve">https://ou-publier.cirad.fr/node/4071</w:t>
        </w:r>
      </w:hyperlink>
    </w:p>
    <w:p>
      <w:pPr/>
      <w:br/>
      <w:r>
        <w:rPr>
          <w:b w:val="1"/>
          <w:bCs w:val="1"/>
        </w:rPr>
        <w:t xml:space="preserve">Editeur scientifique : </w:t>
      </w:r>
      <w:r>
        <w:rPr/>
        <w:t xml:space="preserve">CSEAS - University of Kyoto, Centre for SouthEast Asian Studies (Japon)</w:t>
      </w:r>
      <w:br/>
      <w:r>
        <w:rPr>
          <w:b w:val="1"/>
          <w:bCs w:val="1"/>
        </w:rPr>
        <w:t xml:space="preserve">Editeur commercial : </w:t>
      </w:r>
      <w:br/>
      <w:br/>
      <w:r>
        <w:rPr>
          <w:b w:val="1"/>
          <w:bCs w:val="1"/>
        </w:rPr>
        <w:t xml:space="preserve">Site Web : </w:t>
      </w:r>
      <w:hyperlink r:id="rId8" w:history="1">
        <w:r>
          <w:rPr>
            <w:color w:val="#0000ff"/>
          </w:rPr>
          <w:t xml:space="preserve">https://englishkyoto-seas.org/</w:t>
        </w:r>
      </w:hyperlink>
      <w:br/>
      <w:r>
        <w:rPr>
          <w:b w:val="1"/>
          <w:bCs w:val="1"/>
        </w:rPr>
        <w:t xml:space="preserve">Informations aux auteurs : </w:t>
      </w:r>
      <w:hyperlink r:id="rId9" w:history="1">
        <w:r>
          <w:rPr>
            <w:color w:val="#0000ff"/>
          </w:rPr>
          <w:t xml:space="preserve">https://englishkyoto-seas.org/notice-to-contributors-2/</w:t>
        </w:r>
      </w:hyperlink>
      <w:br/>
      <w:br/>
      <w:r>
        <w:rPr>
          <w:b w:val="1"/>
          <w:bCs w:val="1"/>
        </w:rPr>
        <w:t xml:space="preserve">Présentation de la revue</w:t>
      </w:r>
      <w:br/>
      <w:r>
        <w:rPr>
          <w:b w:val="1"/>
          <w:bCs w:val="1"/>
        </w:rPr>
        <w:t xml:space="preserve">Langue originale : </w:t>
      </w:r>
    </w:p>
    <w:p>
      <w:pPr/>
      <w:r>
        <w:rPr/>
        <w:t xml:space="preserve">This open access journal aims to promote excellent, agenda-setting scholarship and provide a forum for dialogue and collaboration both within and beyond the region. Southeast Asian Studies engages in wide-ranging and in-depth discussions that are attuned to the issues, debates, and imperatives within the region, while affirming the importance of learning and sharing ideas on a cross-country, global, and historical scale. An integral part of the journal's mandate is to foster scholarship that is capable of bridging the continuing divide in area studies between the social sciences and humanities, on the one hand, and the natural sciences, on the other hand. To this end, the journal welcomes accessibly written articles that build on insights and cutting-edge research from the natural sciences. The journal also publishes research reports, which are shorter but fully peer-reviewed articles that present original findings or new concepts that result from specific research projects or outcomes of research collaboration.</w:t>
      </w:r>
    </w:p>
    <w:p>
      <w:pPr/>
    </w:p>
    <w:p>
      <w:pPr/>
      <w:r>
        <w:rPr>
          <w:b w:val="1"/>
          <w:bCs w:val="1"/>
        </w:rPr>
        <w:t xml:space="preserve">Thèmes : </w:t>
      </w:r>
      <w:r>
        <w:rPr/>
        <w:t xml:space="preserve"/>
      </w:r>
      <w:br/>
      <w:r>
        <w:rPr/>
        <w:t xml:space="preserve">Sociologie., anthropol., ethnol.</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SEAS ; Tonan Ajia Kenkyu ; Japanese Journal of Southeast Asian studies</w:t>
      </w:r>
      <w:br/>
      <w:r>
        <w:rPr>
          <w:b w:val="1"/>
          <w:bCs w:val="1"/>
        </w:rPr>
        <w:t xml:space="preserve">Titre abrégé (ISO) : </w:t>
      </w:r>
      <w:r>
        <w:rPr/>
        <w:t xml:space="preserve">Southeast Asian stud.</w:t>
      </w:r>
      <w:br/>
      <w:r>
        <w:rPr>
          <w:b w:val="1"/>
          <w:bCs w:val="1"/>
        </w:rPr>
        <w:t xml:space="preserve">ISSN : </w:t>
      </w:r>
      <w:r>
        <w:rPr/>
        <w:t xml:space="preserve">2186-7275 (ISSN-L); 2186-7275 (Papier); 2423-8686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71" TargetMode="External"/><Relationship Id="rId8" Type="http://schemas.openxmlformats.org/officeDocument/2006/relationships/hyperlink" Target="https://englishkyoto-seas.org/" TargetMode="External"/><Relationship Id="rId9" Type="http://schemas.openxmlformats.org/officeDocument/2006/relationships/hyperlink" Target="https://englishkyoto-seas.org/notice-to-contributors-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2024-11-21T21:19:19+01:00</dcterms:created>
  <dcterms:modified xsi:type="dcterms:W3CDTF">2024-11-21T21:19:19+01:00</dcterms:modified>
</cp:coreProperties>
</file>

<file path=docProps/custom.xml><?xml version="1.0" encoding="utf-8"?>
<Properties xmlns="http://schemas.openxmlformats.org/officeDocument/2006/custom-properties" xmlns:vt="http://schemas.openxmlformats.org/officeDocument/2006/docPropsVTypes"/>
</file>