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@ctivités</w:t>
      </w:r>
      <w:bookmarkEnd w:id="1"/>
    </w:p>
    <w:p>
      <w:hyperlink r:id="rId7" w:history="1">
        <w:r>
          <w:rPr>
            <w:color w:val="#0000ff"/>
          </w:rPr>
          <w:t xml:space="preserve">https://ou-publier.cirad.fr/node/4028</w:t>
        </w:r>
      </w:hyperlink>
    </w:p>
    <w:p>
      <w:pPr/>
      <w:br/>
      <w:r>
        <w:rPr>
          <w:b w:val="1"/>
          <w:bCs w:val="1"/>
        </w:rPr>
        <w:t xml:space="preserve">Editeur scientifique : </w:t>
      </w:r>
      <w:r>
        <w:rPr/>
        <w:t xml:space="preserve">SELF - Société d'Ergonomie de Langue Française (France)</w:t>
      </w:r>
      <w:br/>
      <w:r>
        <w:rPr>
          <w:b w:val="1"/>
          <w:bCs w:val="1"/>
        </w:rPr>
        <w:t xml:space="preserve">Editeur commercial : </w:t>
      </w:r>
      <w:r>
        <w:rPr/>
        <w:t xml:space="preserve">ARPACT - Association Recherches et Pratiques sur les ACTivités (France)</w:t>
      </w:r>
      <w:br/>
      <w:br/>
      <w:r>
        <w:rPr>
          <w:b w:val="1"/>
          <w:bCs w:val="1"/>
        </w:rPr>
        <w:t xml:space="preserve">Site Web : </w:t>
      </w:r>
      <w:hyperlink r:id="rId8" w:history="1">
        <w:r>
          <w:rPr>
            <w:color w:val="#0000ff"/>
          </w:rPr>
          <w:t xml:space="preserve">https://journals.openedition.org/activites/</w:t>
        </w:r>
      </w:hyperlink>
      <w:br/>
      <w:r>
        <w:rPr>
          <w:b w:val="1"/>
          <w:bCs w:val="1"/>
        </w:rPr>
        <w:t xml:space="preserve">Informations aux auteurs : </w:t>
      </w:r>
      <w:hyperlink r:id="rId9" w:history="1">
        <w:r>
          <w:rPr>
            <w:color w:val="#0000ff"/>
          </w:rPr>
          <w:t xml:space="preserve">https://journals.openedition.org/activites/1067</w:t>
        </w:r>
      </w:hyperlink>
      <w:br/>
      <w:br/>
      <w:r>
        <w:rPr>
          <w:b w:val="1"/>
          <w:bCs w:val="1"/>
        </w:rPr>
        <w:t xml:space="preserve">Présentation de la revue</w:t>
      </w:r>
      <w:br/>
      <w:r>
        <w:rPr>
          <w:b w:val="1"/>
          <w:bCs w:val="1"/>
        </w:rPr>
        <w:t xml:space="preserve">Langue originale : </w:t>
      </w:r>
    </w:p>
    <w:p>
      <w:pPr/>
      <w:r>
        <w:rPr>
          <w:i w:val="1"/>
          <w:iCs w:val="1"/>
        </w:rPr>
        <w:t xml:space="preserve">Activités </w:t>
      </w:r>
      <w:r>
        <w:rPr/>
        <w:t xml:space="preserve">est une revue électronique en libre accès qui se focalise sur le concept d’activité dans les milieux du travail et de la vie quotidienne dans le contexte de la recherche universitaire et de l'intervention. </w:t>
      </w:r>
      <w:r>
        <w:rPr>
          <w:i w:val="1"/>
          <w:iCs w:val="1"/>
        </w:rPr>
        <w:t xml:space="preserve">Activités </w:t>
      </w:r>
      <w:r>
        <w:rPr/>
        <w:t xml:space="preserve">publie des contributions de qualité qui portent sur les aspects théoriques, méthodologiques, techniques et sociaux de ce concept. La revue publie des travaux qui explorent les différentes dimensions de l’activité que ce soit en ergonomie et en psychologie (les deux principaux champs disciplinaires) ou dans des disciplines proches : la linguistique, l'ingénierie, la sociologie, l'organisation, etc.</w:t>
      </w:r>
    </w:p>
    <w:p>
      <w:pPr/>
      <w:r>
        <w:rPr/>
        <w:t xml:space="preserve">La revue publie entre autres des résumés de thèse et résumés de HDR résumés de thèse et un résumé de HDR.</w:t>
      </w:r>
    </w:p>
    <w:p>
      <w:pPr/>
      <w:r>
        <w:rPr>
          <w:b w:val="1"/>
          <w:bCs w:val="1"/>
        </w:rPr>
        <w:t xml:space="preserve">Autre langue : </w:t>
      </w:r>
    </w:p>
    <w:p>
      <w:pPr/>
      <w:r>
        <w:rPr>
          <w:i w:val="1"/>
          <w:iCs w:val="1"/>
        </w:rPr>
        <w:t xml:space="preserve">Activités </w:t>
      </w:r>
      <w:r>
        <w:rPr/>
        <w:t xml:space="preserve">is an open access electronic journal which focuses on the concept of Activity in work and everyday life settings in the context of academic research and intervention. </w:t>
      </w:r>
      <w:r>
        <w:rPr>
          <w:i w:val="1"/>
          <w:iCs w:val="1"/>
        </w:rPr>
        <w:t xml:space="preserve">Activités </w:t>
      </w:r>
      <w:r>
        <w:rPr/>
        <w:t xml:space="preserve">publishes high-quality contributions that can stress the theoretical, methodological, technical and social aspects of the concept of activity. The journal aims at publishing original research which explores different dimensions of activity be it in ergonomics and psychology (the two main disciplinary fields) or in boundary disciplines: linguistics, engineering, sociology, organization etc.</w:t>
      </w:r>
    </w:p>
    <w:p>
      <w:pPr/>
      <w:b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Activités</w:t>
      </w:r>
      <w:br/>
      <w:r>
        <w:rPr>
          <w:b w:val="1"/>
          <w:bCs w:val="1"/>
        </w:rPr>
        <w:t xml:space="preserve">Titre abrégé (ISO) : </w:t>
      </w:r>
      <w:r>
        <w:rPr/>
        <w:t xml:space="preserve">Activités</w:t>
      </w:r>
      <w:br/>
      <w:r>
        <w:rPr>
          <w:b w:val="1"/>
          <w:bCs w:val="1"/>
        </w:rPr>
        <w:t xml:space="preserve">ISSN : </w:t>
      </w:r>
      <w:r>
        <w:rPr/>
        <w:t xml:space="preserve">1765-2723 (ISSN-L); 1765-2723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Articles courts,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28" TargetMode="External"/><Relationship Id="rId8" Type="http://schemas.openxmlformats.org/officeDocument/2006/relationships/hyperlink" Target="https://journals.openedition.org/activites/" TargetMode="External"/><Relationship Id="rId9" Type="http://schemas.openxmlformats.org/officeDocument/2006/relationships/hyperlink" Target="https://journals.openedition.org/activites/106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2025-09-27T04:25:23+02:00</dcterms:created>
  <dcterms:modified xsi:type="dcterms:W3CDTF">2025-09-27T04:25:23+02:00</dcterms:modified>
</cp:coreProperties>
</file>

<file path=docProps/custom.xml><?xml version="1.0" encoding="utf-8"?>
<Properties xmlns="http://schemas.openxmlformats.org/officeDocument/2006/custom-properties" xmlns:vt="http://schemas.openxmlformats.org/officeDocument/2006/docPropsVTypes"/>
</file>