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Environmental Science and Technology</w:t>
      </w:r>
      <w:bookmarkEnd w:id="1"/>
    </w:p>
    <w:p>
      <w:hyperlink r:id="rId7" w:history="1">
        <w:r>
          <w:rPr>
            <w:color w:val="#0000ff"/>
          </w:rPr>
          <w:t xml:space="preserve">https://ou-publier.cirad.fr/node/4026</w:t>
        </w:r>
      </w:hyperlink>
    </w:p>
    <w:p>
      <w:pPr/>
      <w:br/>
      <w:r>
        <w:rPr>
          <w:b w:val="1"/>
          <w:bCs w:val="1"/>
        </w:rPr>
        <w:t xml:space="preserve">Editeur scientifique : </w:t>
      </w:r>
      <w:r>
        <w:rPr/>
        <w:t xml:space="preserve">CEERS - Center for Environmental and Energy Research and Studies (Iran)</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http://www.springer.com/environment/journal/13762</w:t>
        </w:r>
      </w:hyperlink>
      <w:br/>
      <w:r>
        <w:rPr>
          <w:b w:val="1"/>
          <w:bCs w:val="1"/>
        </w:rPr>
        <w:t xml:space="preserve">Informations aux auteurs : </w:t>
      </w:r>
      <w:hyperlink r:id="rId9" w:history="1">
        <w:r>
          <w:rPr>
            <w:color w:val="#0000ff"/>
          </w:rPr>
          <w:t xml:space="preserve">https://www.springer.com/journal/13762/submission-guidelines</w:t>
        </w:r>
      </w:hyperlink>
      <w:br/>
      <w:br/>
      <w:r>
        <w:rPr>
          <w:b w:val="1"/>
          <w:bCs w:val="1"/>
        </w:rPr>
        <w:t xml:space="preserve">Présentation de la revue</w:t>
      </w:r>
      <w:br/>
      <w:r>
        <w:rPr>
          <w:b w:val="1"/>
          <w:bCs w:val="1"/>
        </w:rPr>
        <w:t xml:space="preserve">Langue originale : </w:t>
      </w:r>
    </w:p>
    <w:p>
      <w:pPr/>
      <w:r>
        <w:rPr/>
        <w:t xml:space="preserve">International Journal of Environmental Science and Technology (IJEST) is an international scholarly refereed research journal which aims to promote the theory and practice of environmental science and technology, innovation, engineering and management. A broad outline of the journal scope includes; peer reviewed original research articles, case and technical reports, reviews and analyses papers, short communications and notes to the editor, in interdisciplinary information on the practice and status of research in environmental science and technology, both natural and man made. The main aspects of research areas include, but are not exclusive to; environmental chemistry and biology, environments pollution control and abatement technology, transport and fate of pollutants in the environment, concentrations and dispersion of wastes in air, water, and soil, point and non-point sources pollution, heavy metals and organic compounds in the environment, atmospheric pollutants and trace gases, solid and hazardous waste management; soil biodegradation and bioremediation of contaminated sites; environmental impact assessment, industrial ecology, ecological and human risk assessment; improved energy management and auditing efficiency and environmental standards and criteria.</w:t>
      </w:r>
    </w:p>
    <w:p>
      <w:pPr/>
    </w:p>
    <w:p>
      <w:pPr/>
      <w:r>
        <w:rPr>
          <w:b w:val="1"/>
          <w:bCs w:val="1"/>
        </w:rPr>
        <w:t xml:space="preserve">Thèmes : </w:t>
      </w:r>
      <w:r>
        <w:rPr/>
        <w:t xml:space="preserve"/>
      </w:r>
      <w:br/>
      <w:r>
        <w:rPr/>
        <w:t xml:space="preserve">Environnement, durabilité : multidiscip.</w:t>
      </w:r>
      <w:br/>
      <w:r>
        <w:rPr/>
        <w:t xml:space="preserve">Pollution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IJEST</w:t>
      </w:r>
      <w:br/>
      <w:r>
        <w:rPr>
          <w:b w:val="1"/>
          <w:bCs w:val="1"/>
        </w:rPr>
        <w:t xml:space="preserve">Titre abrégé (ISO) : </w:t>
      </w:r>
      <w:r>
        <w:rPr/>
        <w:t xml:space="preserve">Int. J. Environ. Sci. Technol.</w:t>
      </w:r>
      <w:br/>
      <w:r>
        <w:rPr>
          <w:b w:val="1"/>
          <w:bCs w:val="1"/>
        </w:rPr>
        <w:t xml:space="preserve">ISSN : </w:t>
      </w:r>
      <w:r>
        <w:rPr/>
        <w:t xml:space="preserve">1735-1472 (ISSN-L); 1735-1472 (Papier); 1735-2630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Etudes de cas</w:t>
      </w:r>
      <w:br/>
      <w:br/>
      <w:r>
        <w:rPr>
          <w:b w:val="1"/>
          <w:bCs w:val="1"/>
        </w:rPr>
        <w:t xml:space="preserve">Frais de publication : </w:t>
      </w:r>
      <w:r>
        <w:rPr/>
        <w:t xml:space="preserve">Non</w:t>
      </w:r>
      <w:br/>
      <w:r>
        <w:rPr>
          <w:b w:val="1"/>
          <w:bCs w:val="1"/>
        </w:rPr>
        <w:t xml:space="preserve">Coût du libre accès optionnel : </w:t>
      </w:r>
      <w:r>
        <w:rPr/>
        <w:t xml:space="preserve">2690 €. (mise à jour le 05/10/2022)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26" TargetMode="External"/><Relationship Id="rId8" Type="http://schemas.openxmlformats.org/officeDocument/2006/relationships/hyperlink" Target="http://www.springer.com/environment/journal/13762" TargetMode="External"/><Relationship Id="rId9" Type="http://schemas.openxmlformats.org/officeDocument/2006/relationships/hyperlink" Target="https://www.springer.com/journal/13762/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2024-11-23T02:37:13+01:00</dcterms:created>
  <dcterms:modified xsi:type="dcterms:W3CDTF">2024-11-23T02:37:13+01:00</dcterms:modified>
</cp:coreProperties>
</file>

<file path=docProps/custom.xml><?xml version="1.0" encoding="utf-8"?>
<Properties xmlns="http://schemas.openxmlformats.org/officeDocument/2006/custom-properties" xmlns:vt="http://schemas.openxmlformats.org/officeDocument/2006/docPropsVTypes"/>
</file>