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Facultad Nacional de Agronomia Medellin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https://ou-publier.cirad.fr/node/4024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UNAL - Universidad Nacional de Colombia (Colombie)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https://revistas.unal.edu.co/index.php/refame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https://revistas.unal.edu.co/index.php/refame/about/submissions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Facultad Nacional de Agronomía - Medellín, es una publicación editada de manera regular desde 1939, en permanente evolución y adaptación que cumple con calidad su objetivo de divulgación científica para que la Universidad Nacional de Colombia, continúe fortaleciendo su aporte a la educación, la investigación y el crecimiento tecnológico del sector agrario colombiano. Es una publicación semestral con circulación nacional e internacional, que tiene como objetivo divulgar artículos originales e inéditos de carácter científico en las áreas de agronomía, zootecnia, forestal, ingeniería agrícola y de alimentos y otras afines, orientada a profesores, investigadores y estudiantes interesados en crear conocimiento y aplicar la tecnología para hacer más productivo el campo a nivel empresarial y de economía campesina.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Zootechnie, syst. d'élevage</w:t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Fac. Nac. Agron. Medellín</w:t>
      </w:r>
      <w:br/>
      <w:r>
        <w:rPr>
          <w:b w:val="1"/>
          <w:bCs w:val="1"/>
        </w:rPr>
        <w:t xml:space="preserve">ISSN : </w:t>
      </w:r>
      <w:r>
        <w:rPr/>
        <w:t xml:space="preserve">0304-2847 (ISSN-L); 0304-2847 (Papier); 2248-7026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https://revistas.unal.edu.co/index.php/refame/about#custom-3</w:t>
        </w:r>
      </w:hyperlink>
      <w:br/>
      <w:br/>
      <w:r>
        <w:rPr/>
        <w:t xml:space="preserve">Mise à jour le </w:t>
      </w:r>
      <w:r>
        <w:rPr/>
        <w:t xml:space="preserve">16/12/2024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24" TargetMode="External"/><Relationship Id="rId8" Type="http://schemas.openxmlformats.org/officeDocument/2006/relationships/hyperlink" Target="https://revistas.unal.edu.co/index.php/refame" TargetMode="External"/><Relationship Id="rId9" Type="http://schemas.openxmlformats.org/officeDocument/2006/relationships/hyperlink" Target="https://revistas.unal.edu.co/index.php/refame/about/submissions" TargetMode="External"/><Relationship Id="rId10" Type="http://schemas.openxmlformats.org/officeDocument/2006/relationships/hyperlink" Target="https://revistas.unal.edu.co/index.php/refame/about#custom-3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2025-09-27T07:55:38+02:00</dcterms:created>
  <dcterms:modified xsi:type="dcterms:W3CDTF">2025-09-27T07:55:38+02:00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