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Comptes Rendus Chimie</w:t>
      </w:r>
      <w:bookmarkEnd w:id="1"/>
    </w:p>
    <w:p>
      <w:hyperlink r:id="rId7" w:history="1">
        <w:r>
          <w:rPr>
            <w:color w:val="#0000ff"/>
          </w:rPr>
          <w:t xml:space="preserve">https://ou-publier.cirad.fr/node/3976</w:t>
        </w:r>
      </w:hyperlink>
    </w:p>
    <w:p>
      <w:pPr/>
      <w:br/>
      <w:r>
        <w:rPr>
          <w:b w:val="1"/>
          <w:bCs w:val="1"/>
        </w:rPr>
        <w:t xml:space="preserve">Editeur scientifique : </w:t>
      </w:r>
      <w:r>
        <w:rPr/>
        <w:t xml:space="preserve">Académie des Sciences de l'Institut de France (France)</w:t>
      </w:r>
      <w:br/>
      <w:r>
        <w:rPr>
          <w:b w:val="1"/>
          <w:bCs w:val="1"/>
        </w:rPr>
        <w:t xml:space="preserve">Editeur commercial : </w:t>
      </w:r>
      <w:br/>
      <w:br/>
      <w:r>
        <w:rPr>
          <w:b w:val="1"/>
          <w:bCs w:val="1"/>
        </w:rPr>
        <w:t xml:space="preserve">Site Web : </w:t>
      </w:r>
      <w:hyperlink r:id="rId8" w:history="1">
        <w:r>
          <w:rPr>
            <w:color w:val="#0000ff"/>
          </w:rPr>
          <w:t xml:space="preserve">https://comptes-rendus.academie-sciences.fr/chimie</w:t>
        </w:r>
      </w:hyperlink>
      <w:br/>
      <w:r>
        <w:rPr>
          <w:b w:val="1"/>
          <w:bCs w:val="1"/>
        </w:rPr>
        <w:t xml:space="preserve">Informations aux auteurs : </w:t>
      </w:r>
      <w:hyperlink r:id="rId9" w:history="1">
        <w:r>
          <w:rPr>
            <w:color w:val="#0000ff"/>
          </w:rPr>
          <w:t xml:space="preserve">https://comptes-rendus.academie-sciences.fr/chimie/page/instructions-aux-auteurs_fr/</w:t>
        </w:r>
      </w:hyperlink>
      <w:br/>
      <w:br/>
      <w:r>
        <w:rPr>
          <w:b w:val="1"/>
          <w:bCs w:val="1"/>
        </w:rPr>
        <w:t xml:space="preserve">Présentation de la revue</w:t>
      </w:r>
      <w:br/>
      <w:r>
        <w:rPr>
          <w:b w:val="1"/>
          <w:bCs w:val="1"/>
        </w:rPr>
        <w:t xml:space="preserve">Langue originale : </w:t>
      </w:r>
    </w:p>
    <w:p>
      <w:pPr/>
      <w:r>
        <w:rPr/>
        <w:t xml:space="preserve">The journal Comptes rendus Chimie publishes original research (notes, short papers) and accounts (short reviews and historic chronicles) in all areas of chemistry (organic, inorganic, bioorganic, bioinorganic, organometallic, physical, solid state, theoretical).</w:t>
      </w:r>
      <w:br/>
      <w:r>
        <w:rPr/>
        <w:t xml:space="preserve">Articles are preferably written in English, but articles in French including an abstract in English are accepted.</w:t>
      </w:r>
    </w:p>
    <w:p>
      <w:pPr/>
      <w:r>
        <w:rPr>
          <w:b w:val="1"/>
          <w:bCs w:val="1"/>
        </w:rPr>
        <w:t xml:space="preserve">Autre langue : </w:t>
      </w:r>
    </w:p>
    <w:p>
      <w:pPr/>
      <w:r>
        <w:rPr/>
        <w:t xml:space="preserve">Les Comptes rendus Chimie, un objectif : des échanges scientifiques de haut niveau entre les différentes sous-disciplines de la chimie. Les Comptes rendus Chimie publient mensuellement des travaux de recherches originaux (notes, mémoires courts) et des articles de synthèse (mises au point, chroniques historiques) dans tous les domaines de la chimie (organique, inorganique, bio-organique, bio-inorganique, organométallique, macromoléculaire, physique, à l'état solide...).</w:t>
      </w:r>
    </w:p>
    <w:p>
      <w:pPr/>
      <w:br/>
      <w:r>
        <w:rPr>
          <w:b w:val="1"/>
          <w:bCs w:val="1"/>
        </w:rPr>
        <w:t xml:space="preserve">Thèmes : </w:t>
      </w:r>
      <w:r>
        <w:rPr/>
        <w:t xml:space="preserve"/>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 R. Chim.</w:t>
      </w:r>
      <w:br/>
      <w:r>
        <w:rPr>
          <w:b w:val="1"/>
          <w:bCs w:val="1"/>
        </w:rPr>
        <w:t xml:space="preserve">ISSN : </w:t>
      </w:r>
      <w:r>
        <w:rPr/>
        <w:t xml:space="preserve">1631-0748 (ISSN-L); 1631-0748 (Papier); 1878-1543 (Electronique)</w:t>
      </w:r>
      <w:br/>
      <w:r>
        <w:rPr>
          <w:b w:val="1"/>
          <w:bCs w:val="1"/>
        </w:rPr>
        <w:t xml:space="preserve">Périodicité : </w:t>
      </w:r>
      <w:r>
        <w:rPr/>
        <w:t xml:space="preserve">12 n°/an (Mensuel)</w:t>
      </w:r>
      <w:br/>
      <w:r>
        <w:rPr>
          <w:b w:val="1"/>
          <w:bCs w:val="1"/>
        </w:rPr>
        <w:t xml:space="preserve">Informations complémentaires : </w:t>
      </w:r>
    </w:p>
    <w:p>
      <w:pPr/>
      <w:r>
        <w:rPr/>
        <w:t xml:space="preserve">À partir de 2020, la politique de la revue est basée sur un modèle de libre accès diamant : aucun frais n'est demandé aux auteurs pour publier ni aux lecteurs pour accéder aux articles.</w:t>
      </w:r>
    </w:p>
    <w:p>
      <w:pPr/>
      <w:br/>
      <w:r>
        <w:rPr>
          <w:b w:val="1"/>
          <w:bCs w:val="1"/>
        </w:rPr>
        <w:t xml:space="preserve">Types d'articles : </w:t>
      </w:r>
      <w:r>
        <w:rPr/>
        <w:t xml:space="preserve">Articles de recherche, Articles de synthèse,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https://comptes-rendus.academie-sciences.fr/chimie/page/instructions-aux-auteurs_fr/#donn%C3%A9es%20cristallographiques</w:t>
        </w:r>
      </w:hyperlink>
      <w:br/>
      <w:br/>
      <w:r>
        <w:rPr/>
        <w:t xml:space="preserve">Mise à jour le </w:t>
      </w:r>
      <w:r>
        <w:rPr/>
        <w:t xml:space="preserve">05/07/2023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76" TargetMode="External"/><Relationship Id="rId8" Type="http://schemas.openxmlformats.org/officeDocument/2006/relationships/hyperlink" Target="https://comptes-rendus.academie-sciences.fr/chimie" TargetMode="External"/><Relationship Id="rId9" Type="http://schemas.openxmlformats.org/officeDocument/2006/relationships/hyperlink" Target="https://comptes-rendus.academie-sciences.fr/chimie/page/instructions-aux-auteurs_fr/" TargetMode="External"/><Relationship Id="rId10" Type="http://schemas.openxmlformats.org/officeDocument/2006/relationships/hyperlink" Target="https://comptes-rendus.academie-sciences.fr/chimie/page/instructions-aux-auteurs_fr/#donn%C3%A9es%20cristallographiqu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2025-09-27T03:53:08+02:00</dcterms:created>
  <dcterms:modified xsi:type="dcterms:W3CDTF">2025-09-27T03:53:08+02:00</dcterms:modified>
</cp:coreProperties>
</file>

<file path=docProps/custom.xml><?xml version="1.0" encoding="utf-8"?>
<Properties xmlns="http://schemas.openxmlformats.org/officeDocument/2006/custom-properties" xmlns:vt="http://schemas.openxmlformats.org/officeDocument/2006/docPropsVTypes"/>
</file>