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Notornis and Birds New Zealand</w:t>
      </w:r>
      <w:bookmarkEnd w:id="1"/>
    </w:p>
    <w:p>
      <w:hyperlink r:id="rId7" w:history="1">
        <w:r>
          <w:rPr>
            <w:color w:val="#0000ff"/>
          </w:rPr>
          <w:t xml:space="preserve">https://ou-publier.cirad.fr/node/3958</w:t>
        </w:r>
      </w:hyperlink>
    </w:p>
    <w:p>
      <w:pPr/>
      <w:br/>
      <w:r>
        <w:rPr>
          <w:b w:val="1"/>
          <w:bCs w:val="1"/>
        </w:rPr>
        <w:t xml:space="preserve">Editeur scientifique : </w:t>
      </w:r>
      <w:r>
        <w:rPr/>
        <w:t xml:space="preserve">OSNZ - Ornithological Society of New Zealand (Nouvelle-Zélande)</w:t>
      </w:r>
      <w:br/>
      <w:r>
        <w:rPr>
          <w:b w:val="1"/>
          <w:bCs w:val="1"/>
        </w:rPr>
        <w:t xml:space="preserve">Editeur commercial : </w:t>
      </w:r>
      <w:br/>
      <w:br/>
      <w:r>
        <w:rPr>
          <w:b w:val="1"/>
          <w:bCs w:val="1"/>
        </w:rPr>
        <w:t xml:space="preserve">Site Web : </w:t>
      </w:r>
      <w:hyperlink r:id="rId8" w:history="1">
        <w:r>
          <w:rPr>
            <w:color w:val="#0000ff"/>
          </w:rPr>
          <w:t xml:space="preserve">http://notornis.osnz.org.nz/publications</w:t>
        </w:r>
      </w:hyperlink>
      <w:br/>
      <w:r>
        <w:rPr>
          <w:b w:val="1"/>
          <w:bCs w:val="1"/>
        </w:rPr>
        <w:t xml:space="preserve">Informations aux auteurs : </w:t>
      </w:r>
      <w:hyperlink r:id="rId9" w:history="1">
        <w:r>
          <w:rPr>
            <w:color w:val="#0000ff"/>
          </w:rPr>
          <w:t xml:space="preserve">http://notornis.osnz.org.nz/author-instructions</w:t>
        </w:r>
      </w:hyperlink>
      <w:br/>
      <w:br/>
      <w:r>
        <w:rPr>
          <w:b w:val="1"/>
          <w:bCs w:val="1"/>
        </w:rPr>
        <w:t xml:space="preserve">Présentation de la revue</w:t>
      </w:r>
      <w:br/>
      <w:r>
        <w:rPr>
          <w:b w:val="1"/>
          <w:bCs w:val="1"/>
        </w:rPr>
        <w:t xml:space="preserve">Langue originale : </w:t>
      </w:r>
    </w:p>
    <w:p>
      <w:pPr/>
      <w:r>
        <w:rPr/>
        <w:t xml:space="preserve">Notornis publishes original papers and short notes on all aspects of field ornithology, whether observational or applied, and welcomes contributions from professional, amateur and student ornithologists alike. It concentrates on birds of the ocean and lands of the southern Pacific, a region broadly inclusive of all South Pacific islands but extending to Antarctica and including the seas from Australia to the western shores of South America. Special emphasis is accorded the New Zealand region.</w:t>
      </w:r>
    </w:p>
    <w:p>
      <w:pPr/>
    </w:p>
    <w:p>
      <w:pPr/>
      <w:r>
        <w:rPr>
          <w:b w:val="1"/>
          <w:bCs w:val="1"/>
        </w:rPr>
        <w:t xml:space="preserve">Thèmes : </w:t>
      </w:r>
      <w:r>
        <w:rPr/>
        <w:t xml:space="preserve"/>
      </w:r>
      <w:br/>
      <w:r>
        <w:rPr/>
        <w:t xml:space="preserve">Production animale : multidisciplinaire</w:t>
      </w:r>
      <w:br/>
      <w:r>
        <w:rPr/>
        <w:t xml:space="preserve">Filières animales</w:t>
      </w:r>
      <w:br/>
      <w:r>
        <w:rPr/>
        <w:t xml:space="preserve">Santé animale : multidisciplinaire</w:t>
      </w:r>
      <w:br/>
      <w:r>
        <w:rPr/>
        <w:t xml:space="preserve">Biologie animale</w:t>
      </w:r>
      <w:br/>
      <w:br/>
      <w:r>
        <w:rPr>
          <w:b w:val="1"/>
          <w:bCs w:val="1"/>
        </w:rPr>
        <w:t xml:space="preserve">Libre accès : </w:t>
      </w:r>
      <w:r>
        <w:rPr/>
        <w:t xml:space="preserve">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Ornithology of the Southern Pacific</w:t>
      </w:r>
      <w:br/>
      <w:r>
        <w:rPr>
          <w:b w:val="1"/>
          <w:bCs w:val="1"/>
        </w:rPr>
        <w:t xml:space="preserve">Ancien titre : </w:t>
      </w:r>
      <w:r>
        <w:rPr/>
        <w:t xml:space="preserve">New Zealand Bird Notes</w:t>
      </w:r>
      <w:br/>
      <w:r>
        <w:rPr>
          <w:b w:val="1"/>
          <w:bCs w:val="1"/>
        </w:rPr>
        <w:t xml:space="preserve">Titre abrégé (ISO) : </w:t>
      </w:r>
      <w:r>
        <w:rPr/>
        <w:t xml:space="preserve">NOTORNIS</w:t>
      </w:r>
      <w:br/>
      <w:r>
        <w:rPr>
          <w:b w:val="1"/>
          <w:bCs w:val="1"/>
        </w:rPr>
        <w:t xml:space="preserve">ISSN : </w:t>
      </w:r>
      <w:r>
        <w:rPr/>
        <w:t xml:space="preserve">0029-4470 (ISSN-L); 0029-4470 (Papier); 1177-7680 (Electronique)</w:t>
      </w:r>
      <w:br/>
      <w:r>
        <w:rPr>
          <w:b w:val="1"/>
          <w:bCs w:val="1"/>
        </w:rPr>
        <w:t xml:space="preserve">Périodicité : </w:t>
      </w:r>
      <w:r>
        <w:rPr/>
        <w:t xml:space="preserve">4 n°/an (Trimestriel)</w:t>
      </w:r>
      <w:br/>
      <w:r>
        <w:rPr>
          <w:b w:val="1"/>
          <w:bCs w:val="1"/>
        </w:rPr>
        <w:t xml:space="preserve">Informations complémentaires : </w:t>
      </w:r>
    </w:p>
    <w:p>
      <w:pPr/>
      <w:r>
        <w:rPr/>
        <w:t xml:space="preserve">All full articles that have been published less than 1 year ago are only accessible to members and organisations that have requested access via their network address.</w:t>
      </w:r>
    </w:p>
    <w:p>
      <w:pPr/>
      <w:br/>
      <w:r>
        <w:rPr>
          <w:b w:val="1"/>
          <w:bCs w:val="1"/>
        </w:rPr>
        <w:t xml:space="preserve">Types d'articles : </w:t>
      </w:r>
      <w:r>
        <w:rPr/>
        <w:t xml:space="preserve">Articles de recherche, Analyses d'ouvrages, Articles courts,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8" TargetMode="External"/><Relationship Id="rId8" Type="http://schemas.openxmlformats.org/officeDocument/2006/relationships/hyperlink" Target="http://notornis.osnz.org.nz/publications" TargetMode="External"/><Relationship Id="rId9" Type="http://schemas.openxmlformats.org/officeDocument/2006/relationships/hyperlink" Target="http://notornis.osnz.org.nz/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2024-11-23T00:34:18+01:00</dcterms:created>
  <dcterms:modified xsi:type="dcterms:W3CDTF">2024-11-23T00:34:18+01:00</dcterms:modified>
</cp:coreProperties>
</file>

<file path=docProps/custom.xml><?xml version="1.0" encoding="utf-8"?>
<Properties xmlns="http://schemas.openxmlformats.org/officeDocument/2006/custom-properties" xmlns:vt="http://schemas.openxmlformats.org/officeDocument/2006/docPropsVTypes"/>
</file>