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Sociology of Agriculture and Food</w:t>
      </w:r>
      <w:bookmarkEnd w:id="1"/>
    </w:p>
    <w:p>
      <w:hyperlink r:id="rId7" w:history="1">
        <w:r>
          <w:rPr>
            <w:color w:val="#0000ff"/>
          </w:rPr>
          <w:t xml:space="preserve">https://ou-publier.cirad.fr/node/3441</w:t>
        </w:r>
      </w:hyperlink>
    </w:p>
    <w:p>
      <w:pPr/>
      <w:br/>
      <w:r>
        <w:rPr>
          <w:b w:val="1"/>
          <w:bCs w:val="1"/>
        </w:rPr>
        <w:t xml:space="preserve">Editeur scientifique : </w:t>
      </w:r>
      <w:r>
        <w:rPr/>
        <w:t xml:space="preserve">School of Geography and Planning (Royaume-Uni)</w:t>
      </w:r>
      <w:br/>
      <w:r>
        <w:rPr>
          <w:b w:val="1"/>
          <w:bCs w:val="1"/>
        </w:rPr>
        <w:t xml:space="preserve">Editeur commercial : </w:t>
      </w:r>
      <w:br/>
      <w:br/>
      <w:r>
        <w:rPr>
          <w:b w:val="1"/>
          <w:bCs w:val="1"/>
        </w:rPr>
        <w:t xml:space="preserve">Site Web : </w:t>
      </w:r>
      <w:hyperlink r:id="rId8" w:history="1">
        <w:r>
          <w:rPr>
            <w:color w:val="#0000ff"/>
          </w:rPr>
          <w:t xml:space="preserve">http://ijsaf.org/</w:t>
        </w:r>
      </w:hyperlink>
      <w:br/>
      <w:r>
        <w:rPr>
          <w:b w:val="1"/>
          <w:bCs w:val="1"/>
        </w:rPr>
        <w:t xml:space="preserve">Informations aux auteurs : </w:t>
      </w:r>
      <w:hyperlink r:id="rId9" w:history="1">
        <w:r>
          <w:rPr>
            <w:color w:val="#0000ff"/>
          </w:rPr>
          <w:t xml:space="preserve">http://ijsaf.org/index.php/ijsaf/information/authors</w:t>
        </w:r>
      </w:hyperlink>
      <w:br/>
      <w:br/>
      <w:r>
        <w:rPr>
          <w:b w:val="1"/>
          <w:bCs w:val="1"/>
        </w:rPr>
        <w:t xml:space="preserve">Présentation de la revue</w:t>
      </w:r>
      <w:br/>
      <w:r>
        <w:rPr>
          <w:b w:val="1"/>
          <w:bCs w:val="1"/>
        </w:rPr>
        <w:t xml:space="preserve">Langue originale : </w:t>
      </w:r>
    </w:p>
    <w:p>
      <w:pPr/>
      <w:r>
        <w:rPr/>
        <w:t xml:space="preserve">The journal provides a forum for debates about international issues related to food and agriculture, and welcomes contributions from the social sciences, including sociology, science and technology studies, human geography, political science, and consumer, management and environmental studies. It welcomes interdisciplinary approaches to social, cultural, political and environmental aspects of food production and consumption as well as processes of agricultural change.</w:t>
      </w:r>
      <w:br/>
      <w:r>
        <w:rPr/>
        <w:t xml:space="preserve">All articles published have undergone internal editorial scrutiny and external, triple-blind peer review.</w:t>
      </w:r>
      <w:br/>
      <w:r>
        <w:rPr/>
        <w:t xml:space="preserve">The journal publishes theoretical and empirical papers in the general area of the sociology of agriculture and food. This includes the study of labor, production, market, policy, technology, and global and local change. Manuscripts are subject to external review before a final judgment on publication is made by the editors. The journal publishes original works. Back issues of the IJSAF are available in the archives and the journal is freely available to users.</w:t>
      </w:r>
      <w:br/>
      <w:r>
        <w:rPr/>
        <w:t xml:space="preserve">Official publication of the Research Committee on Sociology of Agriculture and Food (RC-40) of the International Sociological Association (ISA).</w:t>
      </w:r>
    </w:p>
    <w:p>
      <w:pPr/>
    </w:p>
    <w:p>
      <w:pPr/>
      <w:r>
        <w:rPr>
          <w:b w:val="1"/>
          <w:bCs w:val="1"/>
        </w:rPr>
        <w:t xml:space="preserve">Thèmes : </w:t>
      </w:r>
      <w:r>
        <w:rPr/>
        <w:t xml:space="preserve"/>
      </w:r>
      <w:br/>
      <w:r>
        <w:rPr/>
        <w:t xml:space="preserve">Eco, socio, dév : multidiscip.</w:t>
      </w:r>
      <w:br/>
      <w:r>
        <w:rPr/>
        <w:t xml:space="preserve">Economie des filières</w:t>
      </w:r>
      <w:br/>
      <w:r>
        <w:rPr/>
        <w:t xml:space="preserve">Consommation et sécurité alim.</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IJSAF ;  Revista internacional de sociología sobre agricultura y alimentos</w:t>
      </w:r>
      <w:br/>
      <w:r>
        <w:rPr>
          <w:b w:val="1"/>
          <w:bCs w:val="1"/>
        </w:rPr>
        <w:t xml:space="preserve">Titre abrégé (ISO) : </w:t>
      </w:r>
      <w:r>
        <w:rPr/>
        <w:t xml:space="preserve">Int. j. sociol. agric. food</w:t>
      </w:r>
      <w:br/>
      <w:r>
        <w:rPr>
          <w:b w:val="1"/>
          <w:bCs w:val="1"/>
        </w:rPr>
        <w:t xml:space="preserve">ISSN : </w:t>
      </w:r>
      <w:r>
        <w:rPr/>
        <w:t xml:space="preserve">0798-1759 (ISSN-L); 0798-1759 (Papier); 2524-1982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41" TargetMode="External"/><Relationship Id="rId8" Type="http://schemas.openxmlformats.org/officeDocument/2006/relationships/hyperlink" Target="http://ijsaf.org/" TargetMode="External"/><Relationship Id="rId9" Type="http://schemas.openxmlformats.org/officeDocument/2006/relationships/hyperlink" Target="http://ijsaf.org/index.php/ijsaf/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2024-11-23T06:01:20+01:00</dcterms:created>
  <dcterms:modified xsi:type="dcterms:W3CDTF">2024-11-23T06:01:20+01:00</dcterms:modified>
</cp:coreProperties>
</file>

<file path=docProps/custom.xml><?xml version="1.0" encoding="utf-8"?>
<Properties xmlns="http://schemas.openxmlformats.org/officeDocument/2006/custom-properties" xmlns:vt="http://schemas.openxmlformats.org/officeDocument/2006/docPropsVTypes"/>
</file>