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Cuadernos de Economía</w:t>
      </w:r>
      <w:bookmarkEnd w:id="1"/>
    </w:p>
    <w:p>
      <w:hyperlink r:id="rId7" w:history="1">
        <w:r>
          <w:rPr>
            <w:color w:val="#0000ff"/>
          </w:rPr>
          <w:t xml:space="preserve">https://ou-publier.cirad.fr/node/3351</w:t>
        </w:r>
      </w:hyperlink>
    </w:p>
    <w:p>
      <w:pPr/>
      <w:br/>
      <w:r>
        <w:rPr>
          <w:b w:val="1"/>
          <w:bCs w:val="1"/>
        </w:rPr>
        <w:t xml:space="preserve">Editeur scientifique : </w:t>
      </w:r>
      <w:r>
        <w:rPr/>
        <w:t xml:space="preserve">Instituto de Economía, Pontificia Universidad Católica de Chile (Chili)</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http://www.scielo.cl/scielo.php?script=sci_serial&amp;pid=0717-6821&amp;lng=en&amp;nrm=iso</w:t>
        </w:r>
      </w:hyperlink>
      <w:br/>
      <w:r>
        <w:rPr>
          <w:b w:val="1"/>
          <w:bCs w:val="1"/>
        </w:rPr>
        <w:t xml:space="preserve">Informations aux auteurs : </w:t>
      </w:r>
      <w:hyperlink r:id="rId9" w:history="1">
        <w:r>
          <w:rPr>
            <w:color w:val="#0000ff"/>
          </w:rPr>
          <w:t xml:space="preserve">https://scielo.conicyt.cl/revistas/cecon/pinstruc.htm</w:t>
        </w:r>
      </w:hyperlink>
      <w:br/>
      <w:r>
        <w:rPr>
          <w:b w:val="1"/>
          <w:bCs w:val="1"/>
        </w:rPr>
        <w:t xml:space="preserve">Autre lien : </w:t>
      </w:r>
      <w:hyperlink r:id="rId10" w:history="1">
        <w:r>
          <w:rPr>
            <w:color w:val="#0000ff"/>
          </w:rPr>
          <w:t xml:space="preserve">http://www.scielo.cl/revistas/cecon/iinstruc.htm</w:t>
        </w:r>
      </w:hyperlink>
      <w:br/>
      <w:br/>
      <w:r>
        <w:rPr>
          <w:b w:val="1"/>
          <w:bCs w:val="1"/>
        </w:rPr>
        <w:t xml:space="preserve">Présentation de la revue</w:t>
      </w:r>
      <w:br/>
      <w:r>
        <w:rPr>
          <w:b w:val="1"/>
          <w:bCs w:val="1"/>
        </w:rPr>
        <w:t xml:space="preserve">Langue originale : </w:t>
      </w:r>
    </w:p>
    <w:p>
      <w:pPr/>
      <w:r>
        <w:rPr/>
        <w:t xml:space="preserve">Cuadernos de Economía, Latin America Journal of Economics, publica artículos, notas técnicas, comentarios y reseñas en castellano y en inglés sobre temas económicos y estudios orientados hacia la economía aplicada, con énfasis en América Latina. Interesa también recibir comentarios sobre artículos que han sido publicados en la revista. Los trabajos deben ser originales e inéditos. / Cuadernos de Economía (Latin American Journal of Economics) is a bilingual journal (English/Spanish) published by the Instituto de Economía of the Pontificia Universidad Católica de Chile. The main objective of this journal is to stimulate the production and interchange of theoretical and empirical academic articles and notes, both in English and Spanish, on issues related to economic development, public policies, and applied economics, with emphasis on Latin America.</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 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Latin American Journal of Economics ; Latin America Journal of Economics</w:t>
      </w:r>
      <w:br/>
      <w:r>
        <w:rPr>
          <w:b w:val="1"/>
          <w:bCs w:val="1"/>
        </w:rPr>
        <w:t xml:space="preserve">ISSN : </w:t>
      </w:r>
      <w:r>
        <w:rPr/>
        <w:t xml:space="preserve">0716-0046 (ISSN-L); 0716-0046 (Papier); 0717-6821 (Electronique)</w:t>
      </w:r>
      <w:br/>
      <w:r>
        <w:rPr>
          <w:b w:val="1"/>
          <w:bCs w:val="1"/>
        </w:rPr>
        <w:t xml:space="preserve">Périodicité : </w:t>
      </w:r>
      <w:r>
        <w:rPr/>
        <w:t xml:space="preserve">2 n°/an (Semestriel)</w:t>
      </w:r>
      <w:br/>
    </w:p>
    <w:p>
      <w:pPr/>
      <w:r>
        <w:rPr>
          <w:b w:val="1"/>
          <w:bCs w:val="1"/>
        </w:rPr>
        <w:t xml:space="preserve">Types d'articles : </w:t>
      </w:r>
      <w:r>
        <w:rPr/>
        <w:t xml:space="preserve">Notes de recherche, Articles de recherche, Opinions,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1" TargetMode="External"/><Relationship Id="rId8" Type="http://schemas.openxmlformats.org/officeDocument/2006/relationships/hyperlink" Target="http://www.scielo.cl/scielo.php?script=sci_serial&amp;pid=0717-6821&amp;lng=en&amp;nrm=iso" TargetMode="External"/><Relationship Id="rId9" Type="http://schemas.openxmlformats.org/officeDocument/2006/relationships/hyperlink" Target="https://scielo.conicyt.cl/revistas/cecon/pinstruc.htm" TargetMode="External"/><Relationship Id="rId10" Type="http://schemas.openxmlformats.org/officeDocument/2006/relationships/hyperlink" Target="http://www.scielo.cl/revistas/cecon/iinstruc.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2025-09-27T14:27:50+02:00</dcterms:created>
  <dcterms:modified xsi:type="dcterms:W3CDTF">2025-09-27T14:27:50+02:00</dcterms:modified>
</cp:coreProperties>
</file>

<file path=docProps/custom.xml><?xml version="1.0" encoding="utf-8"?>
<Properties xmlns="http://schemas.openxmlformats.org/officeDocument/2006/custom-properties" xmlns:vt="http://schemas.openxmlformats.org/officeDocument/2006/docPropsVTypes"/>
</file>